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77" w:rsidRPr="00E50515" w:rsidRDefault="00D47F77" w:rsidP="008C2C1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D47F77" w:rsidRPr="00366884" w:rsidRDefault="00703190" w:rsidP="00703190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703190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0E3477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D47F77" w:rsidRPr="00366884">
        <w:rPr>
          <w:rFonts w:eastAsia="Times New Roman"/>
          <w:b/>
          <w:sz w:val="24"/>
          <w:szCs w:val="24"/>
          <w:lang w:eastAsia="ru-RU"/>
        </w:rPr>
        <w:t>К</w:t>
      </w:r>
      <w:r w:rsidR="000E3477">
        <w:rPr>
          <w:rFonts w:eastAsia="Times New Roman"/>
          <w:b/>
          <w:sz w:val="24"/>
          <w:szCs w:val="24"/>
          <w:lang w:eastAsia="ru-RU"/>
        </w:rPr>
        <w:t>ОНТРОЛЬНО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-</w:t>
      </w:r>
      <w:r w:rsidR="000E3477">
        <w:rPr>
          <w:rFonts w:eastAsia="Times New Roman"/>
          <w:b/>
          <w:sz w:val="24"/>
          <w:szCs w:val="24"/>
          <w:lang w:eastAsia="ru-RU"/>
        </w:rPr>
        <w:t>СЧЕТНАЯ</w:t>
      </w:r>
      <w:proofErr w:type="gramEnd"/>
      <w:r w:rsidR="000E3477">
        <w:rPr>
          <w:rFonts w:eastAsia="Times New Roman"/>
          <w:b/>
          <w:sz w:val="24"/>
          <w:szCs w:val="24"/>
          <w:lang w:eastAsia="ru-RU"/>
        </w:rPr>
        <w:t xml:space="preserve"> КОМИССИИ</w:t>
      </w:r>
    </w:p>
    <w:p w:rsidR="00D47F77" w:rsidRPr="00366884" w:rsidRDefault="000E34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47F77" w:rsidRPr="00366884" w:rsidRDefault="00D03064" w:rsidP="00BA6FB0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B05A89" w:rsidP="00B05A89">
      <w:pPr>
        <w:contextualSpacing/>
        <w:rPr>
          <w:b/>
          <w:bCs/>
          <w:sz w:val="24"/>
          <w:szCs w:val="24"/>
        </w:rPr>
      </w:pPr>
      <w:r w:rsidRPr="00B05A89">
        <w:rPr>
          <w:b/>
          <w:bCs/>
          <w:sz w:val="24"/>
          <w:szCs w:val="24"/>
        </w:rPr>
        <w:t xml:space="preserve">                                              </w:t>
      </w:r>
      <w:proofErr w:type="gramStart"/>
      <w:r w:rsidR="00D47F77" w:rsidRPr="00366884">
        <w:rPr>
          <w:b/>
          <w:bCs/>
          <w:sz w:val="24"/>
          <w:szCs w:val="24"/>
        </w:rPr>
        <w:t>З</w:t>
      </w:r>
      <w:proofErr w:type="gramEnd"/>
      <w:r w:rsidR="00D47F77" w:rsidRPr="00366884">
        <w:rPr>
          <w:b/>
          <w:bCs/>
          <w:sz w:val="24"/>
          <w:szCs w:val="24"/>
        </w:rPr>
        <w:t xml:space="preserve"> А К Л Ю Ч Е Н И Е </w:t>
      </w:r>
      <w:r w:rsidRPr="00B05A89">
        <w:rPr>
          <w:b/>
          <w:bCs/>
          <w:sz w:val="24"/>
          <w:szCs w:val="24"/>
        </w:rPr>
        <w:t xml:space="preserve"> </w:t>
      </w:r>
      <w:r w:rsidR="00D47F77" w:rsidRPr="00366884">
        <w:rPr>
          <w:b/>
          <w:bCs/>
          <w:sz w:val="24"/>
          <w:szCs w:val="24"/>
        </w:rPr>
        <w:t xml:space="preserve">№ </w:t>
      </w:r>
      <w:r w:rsidR="00D91CBC" w:rsidRPr="00133FE1">
        <w:rPr>
          <w:b/>
          <w:bCs/>
          <w:sz w:val="24"/>
          <w:szCs w:val="24"/>
        </w:rPr>
        <w:t>2</w:t>
      </w:r>
      <w:r w:rsidR="005B70C3" w:rsidRPr="00133FE1">
        <w:rPr>
          <w:b/>
          <w:bCs/>
          <w:sz w:val="24"/>
          <w:szCs w:val="24"/>
        </w:rPr>
        <w:t>8</w:t>
      </w:r>
      <w:r w:rsidR="00D47F77" w:rsidRPr="00133FE1">
        <w:rPr>
          <w:b/>
          <w:bCs/>
          <w:sz w:val="24"/>
          <w:szCs w:val="24"/>
        </w:rPr>
        <w:t>-</w:t>
      </w:r>
      <w:r w:rsidR="000E3477" w:rsidRPr="00133FE1">
        <w:rPr>
          <w:b/>
          <w:bCs/>
          <w:sz w:val="24"/>
          <w:szCs w:val="24"/>
        </w:rPr>
        <w:t>З</w:t>
      </w:r>
    </w:p>
    <w:p w:rsidR="00996913" w:rsidRDefault="008E1B9A" w:rsidP="00560AE0">
      <w:pPr>
        <w:ind w:right="283" w:firstLine="0"/>
        <w:contextualSpacing/>
        <w:jc w:val="center"/>
        <w:rPr>
          <w:sz w:val="24"/>
          <w:szCs w:val="24"/>
        </w:rPr>
      </w:pPr>
      <w:r w:rsidRPr="00366884">
        <w:rPr>
          <w:sz w:val="24"/>
          <w:szCs w:val="24"/>
        </w:rPr>
        <w:t xml:space="preserve">Контрольно-счетной </w:t>
      </w:r>
      <w:r w:rsidR="000E3477">
        <w:rPr>
          <w:sz w:val="24"/>
          <w:szCs w:val="24"/>
        </w:rPr>
        <w:t>комиссии</w:t>
      </w:r>
      <w:r w:rsidRPr="00366884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0E3477">
        <w:rPr>
          <w:sz w:val="24"/>
          <w:szCs w:val="24"/>
        </w:rPr>
        <w:t xml:space="preserve"> </w:t>
      </w:r>
      <w:r w:rsidRPr="00366884">
        <w:rPr>
          <w:sz w:val="24"/>
          <w:szCs w:val="24"/>
        </w:rPr>
        <w:t xml:space="preserve"> район»  по результатам</w:t>
      </w:r>
      <w:r w:rsidR="000E3477">
        <w:rPr>
          <w:sz w:val="24"/>
          <w:szCs w:val="24"/>
        </w:rPr>
        <w:t xml:space="preserve"> </w:t>
      </w:r>
      <w:r w:rsidR="00340D0F" w:rsidRPr="002942F9">
        <w:rPr>
          <w:sz w:val="24"/>
          <w:szCs w:val="24"/>
        </w:rPr>
        <w:t>экспертизы проекта решения  Думы</w:t>
      </w:r>
      <w:r w:rsidR="000E3477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0E3477">
        <w:rPr>
          <w:sz w:val="24"/>
          <w:szCs w:val="24"/>
        </w:rPr>
        <w:t xml:space="preserve"> район» </w:t>
      </w:r>
      <w:r w:rsidR="004B5BFF">
        <w:rPr>
          <w:sz w:val="24"/>
          <w:szCs w:val="24"/>
        </w:rPr>
        <w:t xml:space="preserve"> </w:t>
      </w:r>
      <w:r w:rsidR="00996913" w:rsidRPr="002942F9">
        <w:rPr>
          <w:sz w:val="24"/>
          <w:szCs w:val="24"/>
        </w:rPr>
        <w:t xml:space="preserve">«О внесении изменений и дополнений в решение  Думы от </w:t>
      </w:r>
      <w:r w:rsidR="002942F9" w:rsidRPr="002942F9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="007D09C9">
        <w:rPr>
          <w:sz w:val="24"/>
          <w:szCs w:val="24"/>
        </w:rPr>
        <w:t>.</w:t>
      </w:r>
      <w:r w:rsidR="00983C54">
        <w:rPr>
          <w:sz w:val="24"/>
          <w:szCs w:val="24"/>
        </w:rPr>
        <w:t>12.</w:t>
      </w:r>
      <w:r w:rsidR="007D09C9">
        <w:rPr>
          <w:sz w:val="24"/>
          <w:szCs w:val="24"/>
        </w:rPr>
        <w:t>202</w:t>
      </w:r>
      <w:r w:rsidR="004C7572">
        <w:rPr>
          <w:sz w:val="24"/>
          <w:szCs w:val="24"/>
        </w:rPr>
        <w:t>2</w:t>
      </w:r>
      <w:r w:rsidR="00996913" w:rsidRPr="002942F9">
        <w:rPr>
          <w:sz w:val="24"/>
          <w:szCs w:val="24"/>
        </w:rPr>
        <w:t xml:space="preserve"> года № </w:t>
      </w:r>
      <w:r w:rsidR="004C7572">
        <w:rPr>
          <w:sz w:val="24"/>
          <w:szCs w:val="24"/>
        </w:rPr>
        <w:t>80</w:t>
      </w:r>
      <w:r w:rsidR="00996913" w:rsidRPr="002942F9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996913" w:rsidRPr="002942F9">
        <w:rPr>
          <w:sz w:val="24"/>
          <w:szCs w:val="24"/>
        </w:rPr>
        <w:t xml:space="preserve"> район» на 20</w:t>
      </w:r>
      <w:r w:rsidR="002942F9" w:rsidRPr="002942F9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="00996913" w:rsidRPr="002942F9">
        <w:rPr>
          <w:sz w:val="24"/>
          <w:szCs w:val="24"/>
        </w:rPr>
        <w:t xml:space="preserve"> год и на плановый период 202</w:t>
      </w:r>
      <w:r w:rsidR="004C7572">
        <w:rPr>
          <w:sz w:val="24"/>
          <w:szCs w:val="24"/>
        </w:rPr>
        <w:t>4</w:t>
      </w:r>
      <w:r w:rsidR="00996913" w:rsidRPr="002942F9">
        <w:rPr>
          <w:sz w:val="24"/>
          <w:szCs w:val="24"/>
        </w:rPr>
        <w:t xml:space="preserve"> и 202</w:t>
      </w:r>
      <w:r w:rsidR="004C7572">
        <w:rPr>
          <w:sz w:val="24"/>
          <w:szCs w:val="24"/>
        </w:rPr>
        <w:t>5</w:t>
      </w:r>
      <w:r w:rsidR="00996913" w:rsidRPr="002942F9">
        <w:rPr>
          <w:sz w:val="24"/>
          <w:szCs w:val="24"/>
        </w:rPr>
        <w:t xml:space="preserve"> годов»</w:t>
      </w:r>
    </w:p>
    <w:p w:rsidR="00896A89" w:rsidRDefault="00896A89" w:rsidP="000E3477">
      <w:pPr>
        <w:ind w:right="283" w:firstLine="0"/>
        <w:contextualSpacing/>
        <w:jc w:val="both"/>
        <w:rPr>
          <w:sz w:val="24"/>
          <w:szCs w:val="24"/>
        </w:rPr>
      </w:pPr>
    </w:p>
    <w:p w:rsidR="008E1B9A" w:rsidRPr="004B5BFF" w:rsidRDefault="00560AE0" w:rsidP="000E3477">
      <w:pPr>
        <w:ind w:right="283" w:firstLine="0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5B70C3">
        <w:rPr>
          <w:sz w:val="24"/>
          <w:szCs w:val="24"/>
        </w:rPr>
        <w:t>1</w:t>
      </w:r>
      <w:r w:rsidR="001D656F" w:rsidRPr="004B5BFF">
        <w:rPr>
          <w:sz w:val="24"/>
          <w:szCs w:val="24"/>
        </w:rPr>
        <w:t xml:space="preserve"> </w:t>
      </w:r>
      <w:r w:rsidR="006F2C57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6F2C57">
        <w:rPr>
          <w:sz w:val="24"/>
          <w:szCs w:val="24"/>
        </w:rPr>
        <w:t xml:space="preserve"> </w:t>
      </w:r>
      <w:r w:rsidR="001D656F" w:rsidRPr="004B5BFF">
        <w:rPr>
          <w:sz w:val="24"/>
          <w:szCs w:val="24"/>
        </w:rPr>
        <w:t xml:space="preserve"> 202</w:t>
      </w:r>
      <w:r w:rsidR="004C7572">
        <w:rPr>
          <w:sz w:val="24"/>
          <w:szCs w:val="24"/>
        </w:rPr>
        <w:t>3</w:t>
      </w:r>
      <w:r w:rsidR="008E1B9A" w:rsidRPr="004B5BFF">
        <w:rPr>
          <w:sz w:val="24"/>
          <w:szCs w:val="24"/>
        </w:rPr>
        <w:t xml:space="preserve"> года          </w:t>
      </w:r>
      <w:r w:rsidR="00DD253D" w:rsidRPr="004B5BFF">
        <w:rPr>
          <w:sz w:val="24"/>
          <w:szCs w:val="24"/>
        </w:rPr>
        <w:t xml:space="preserve">                                       </w:t>
      </w:r>
      <w:r w:rsidR="00B8312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="00B83125">
        <w:rPr>
          <w:sz w:val="24"/>
          <w:szCs w:val="24"/>
        </w:rPr>
        <w:t xml:space="preserve">    </w:t>
      </w:r>
      <w:r w:rsidR="000E3477">
        <w:rPr>
          <w:sz w:val="24"/>
          <w:szCs w:val="24"/>
        </w:rPr>
        <w:t xml:space="preserve">      </w:t>
      </w:r>
      <w:r w:rsidR="00D3799A">
        <w:rPr>
          <w:sz w:val="24"/>
          <w:szCs w:val="24"/>
        </w:rPr>
        <w:t xml:space="preserve"> </w:t>
      </w:r>
      <w:r w:rsidR="00406E9A">
        <w:rPr>
          <w:sz w:val="24"/>
          <w:szCs w:val="24"/>
        </w:rPr>
        <w:t xml:space="preserve">     </w:t>
      </w:r>
      <w:r w:rsidR="00896A89">
        <w:rPr>
          <w:sz w:val="24"/>
          <w:szCs w:val="24"/>
        </w:rPr>
        <w:t xml:space="preserve"> п. </w:t>
      </w:r>
      <w:proofErr w:type="spellStart"/>
      <w:r w:rsidR="00896A89">
        <w:rPr>
          <w:sz w:val="24"/>
          <w:szCs w:val="24"/>
        </w:rPr>
        <w:t>Н</w:t>
      </w:r>
      <w:r w:rsidR="000E3477">
        <w:rPr>
          <w:sz w:val="24"/>
          <w:szCs w:val="24"/>
        </w:rPr>
        <w:t>овонукутский</w:t>
      </w:r>
      <w:proofErr w:type="spellEnd"/>
    </w:p>
    <w:p w:rsidR="003244D5" w:rsidRPr="00366884" w:rsidRDefault="00AA3067" w:rsidP="009F763B">
      <w:pPr>
        <w:ind w:left="284" w:right="283" w:firstLine="8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0D5E" w:rsidRPr="004B5BFF" w:rsidRDefault="008E1B9A" w:rsidP="00560AE0">
      <w:pPr>
        <w:ind w:right="283" w:firstLine="709"/>
        <w:contextualSpacing/>
        <w:jc w:val="both"/>
        <w:rPr>
          <w:sz w:val="24"/>
          <w:szCs w:val="24"/>
        </w:rPr>
      </w:pPr>
      <w:proofErr w:type="gramStart"/>
      <w:r w:rsidRPr="004B5BFF">
        <w:rPr>
          <w:sz w:val="24"/>
          <w:szCs w:val="24"/>
        </w:rPr>
        <w:t>Настоящее заключение на проект решения районной Думы  «О внесении изменений в решение Думы</w:t>
      </w:r>
      <w:r w:rsidR="000E3477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0E3477">
        <w:rPr>
          <w:sz w:val="24"/>
          <w:szCs w:val="24"/>
        </w:rPr>
        <w:t xml:space="preserve"> район»</w:t>
      </w:r>
      <w:r w:rsidRPr="004B5BFF">
        <w:rPr>
          <w:sz w:val="24"/>
          <w:szCs w:val="24"/>
        </w:rPr>
        <w:t xml:space="preserve"> от </w:t>
      </w:r>
      <w:r w:rsidR="002942F9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="00DC3555" w:rsidRPr="004B5BFF">
        <w:rPr>
          <w:sz w:val="24"/>
          <w:szCs w:val="24"/>
        </w:rPr>
        <w:t>.12.202</w:t>
      </w:r>
      <w:r w:rsidR="004C7572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года №</w:t>
      </w:r>
      <w:r w:rsidR="000E3477">
        <w:rPr>
          <w:sz w:val="24"/>
          <w:szCs w:val="24"/>
        </w:rPr>
        <w:t xml:space="preserve"> </w:t>
      </w:r>
      <w:r w:rsidR="004C7572">
        <w:rPr>
          <w:sz w:val="24"/>
          <w:szCs w:val="24"/>
        </w:rPr>
        <w:t>80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Pr="004B5BFF">
        <w:rPr>
          <w:sz w:val="24"/>
          <w:szCs w:val="24"/>
        </w:rPr>
        <w:t xml:space="preserve"> район» на 20</w:t>
      </w:r>
      <w:r w:rsidR="002942F9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4</w:t>
      </w:r>
      <w:r w:rsidR="00194E47" w:rsidRPr="004B5BFF">
        <w:rPr>
          <w:sz w:val="24"/>
          <w:szCs w:val="24"/>
        </w:rPr>
        <w:t>-20</w:t>
      </w:r>
      <w:r w:rsidR="003F3411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5</w:t>
      </w:r>
      <w:r w:rsidR="00194E47" w:rsidRPr="004B5BFF">
        <w:rPr>
          <w:sz w:val="24"/>
          <w:szCs w:val="24"/>
        </w:rPr>
        <w:t xml:space="preserve"> годов</w:t>
      </w:r>
      <w:r w:rsidRPr="004B5BFF">
        <w:rPr>
          <w:sz w:val="24"/>
          <w:szCs w:val="24"/>
        </w:rPr>
        <w:t>», (далее – проект реше</w:t>
      </w:r>
      <w:r w:rsidR="00A93EAF" w:rsidRPr="004B5BFF">
        <w:rPr>
          <w:sz w:val="24"/>
          <w:szCs w:val="24"/>
        </w:rPr>
        <w:t xml:space="preserve">ния), подготовлено </w:t>
      </w:r>
      <w:r w:rsidR="00E37925">
        <w:rPr>
          <w:sz w:val="24"/>
          <w:szCs w:val="24"/>
        </w:rPr>
        <w:t xml:space="preserve">ведущим инспектором </w:t>
      </w:r>
      <w:r w:rsidRPr="004B5BFF">
        <w:rPr>
          <w:sz w:val="24"/>
          <w:szCs w:val="24"/>
        </w:rPr>
        <w:t>К</w:t>
      </w:r>
      <w:r w:rsidR="000E3477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Pr="004B5BFF">
        <w:rPr>
          <w:sz w:val="24"/>
          <w:szCs w:val="24"/>
        </w:rPr>
        <w:t xml:space="preserve"> район» </w:t>
      </w:r>
      <w:proofErr w:type="spellStart"/>
      <w:r w:rsidR="00E37925">
        <w:rPr>
          <w:sz w:val="24"/>
          <w:szCs w:val="24"/>
        </w:rPr>
        <w:t>Хармаевой</w:t>
      </w:r>
      <w:proofErr w:type="spellEnd"/>
      <w:r w:rsidR="00E37925">
        <w:rPr>
          <w:sz w:val="24"/>
          <w:szCs w:val="24"/>
        </w:rPr>
        <w:t xml:space="preserve"> С</w:t>
      </w:r>
      <w:r w:rsidR="000E3477">
        <w:rPr>
          <w:sz w:val="24"/>
          <w:szCs w:val="24"/>
        </w:rPr>
        <w:t>.</w:t>
      </w:r>
      <w:r w:rsidR="00E37925">
        <w:rPr>
          <w:sz w:val="24"/>
          <w:szCs w:val="24"/>
        </w:rPr>
        <w:t>В</w:t>
      </w:r>
      <w:r w:rsidR="000E3477">
        <w:rPr>
          <w:sz w:val="24"/>
          <w:szCs w:val="24"/>
        </w:rPr>
        <w:t>.</w:t>
      </w:r>
      <w:r w:rsidR="005F3FDC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в рамках исполнения полномочи</w:t>
      </w:r>
      <w:r w:rsidR="00B62233" w:rsidRPr="004B5BFF">
        <w:rPr>
          <w:sz w:val="24"/>
          <w:szCs w:val="24"/>
        </w:rPr>
        <w:t>я</w:t>
      </w:r>
      <w:r w:rsidR="006625D0" w:rsidRPr="004B5BFF">
        <w:rPr>
          <w:sz w:val="24"/>
          <w:szCs w:val="24"/>
        </w:rPr>
        <w:t xml:space="preserve"> по экспертизе</w:t>
      </w:r>
      <w:r w:rsidR="003B71D5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 xml:space="preserve">проектов </w:t>
      </w:r>
      <w:r w:rsidR="00B62233" w:rsidRPr="004B5BFF">
        <w:rPr>
          <w:sz w:val="24"/>
          <w:szCs w:val="24"/>
        </w:rPr>
        <w:t>решений Думы о местном бюджете</w:t>
      </w:r>
      <w:proofErr w:type="gramEnd"/>
      <w:r w:rsidR="00B62233" w:rsidRPr="004B5BFF">
        <w:rPr>
          <w:sz w:val="24"/>
          <w:szCs w:val="24"/>
        </w:rPr>
        <w:t xml:space="preserve">, определенного 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8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</w:t>
      </w:r>
      <w:r w:rsidR="00275FF5">
        <w:rPr>
          <w:sz w:val="24"/>
          <w:szCs w:val="24"/>
        </w:rPr>
        <w:t>комиссии</w:t>
      </w:r>
      <w:r w:rsidR="00996913" w:rsidRPr="004B5BFF">
        <w:rPr>
          <w:sz w:val="24"/>
          <w:szCs w:val="24"/>
        </w:rPr>
        <w:t xml:space="preserve"> </w:t>
      </w:r>
      <w:r w:rsidR="005E0A2B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5E0A2B" w:rsidRPr="004B5BFF">
        <w:rPr>
          <w:sz w:val="24"/>
          <w:szCs w:val="24"/>
        </w:rPr>
        <w:t xml:space="preserve">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275FF5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</w:t>
      </w:r>
      <w:r w:rsidR="00275FF5">
        <w:rPr>
          <w:sz w:val="24"/>
          <w:szCs w:val="24"/>
        </w:rPr>
        <w:t>8</w:t>
      </w:r>
      <w:r w:rsidR="002C4C65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10</w:t>
      </w:r>
      <w:r w:rsidR="002C4C65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21</w:t>
      </w:r>
      <w:r w:rsidR="002C4C65" w:rsidRPr="004B5BFF">
        <w:rPr>
          <w:sz w:val="24"/>
          <w:szCs w:val="24"/>
        </w:rPr>
        <w:t xml:space="preserve">г. № </w:t>
      </w:r>
      <w:r w:rsidR="00275FF5">
        <w:rPr>
          <w:sz w:val="24"/>
          <w:szCs w:val="24"/>
        </w:rPr>
        <w:t>60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>лана работы К</w:t>
      </w:r>
      <w:r w:rsidR="00275FF5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8349A5" w:rsidRPr="004B5BFF">
        <w:rPr>
          <w:sz w:val="24"/>
          <w:szCs w:val="24"/>
        </w:rPr>
        <w:t xml:space="preserve">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бюджетном процессе 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4B5BFF">
        <w:rPr>
          <w:sz w:val="24"/>
          <w:szCs w:val="24"/>
        </w:rPr>
        <w:t xml:space="preserve"> </w:t>
      </w:r>
      <w:r w:rsidR="004E6681" w:rsidRPr="004B5BFF">
        <w:rPr>
          <w:sz w:val="24"/>
          <w:szCs w:val="24"/>
        </w:rPr>
        <w:t xml:space="preserve">район», утвержденного решением Думы от </w:t>
      </w:r>
      <w:r w:rsidR="00275FF5">
        <w:rPr>
          <w:sz w:val="24"/>
          <w:szCs w:val="24"/>
        </w:rPr>
        <w:t>25</w:t>
      </w:r>
      <w:r w:rsidR="004E6681" w:rsidRPr="004B5BFF">
        <w:rPr>
          <w:sz w:val="24"/>
          <w:szCs w:val="24"/>
        </w:rPr>
        <w:t>.1</w:t>
      </w:r>
      <w:r w:rsidR="00275FF5">
        <w:rPr>
          <w:sz w:val="24"/>
          <w:szCs w:val="24"/>
        </w:rPr>
        <w:t>2</w:t>
      </w:r>
      <w:r w:rsidR="004E6681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20</w:t>
      </w:r>
      <w:r w:rsidR="004E6681" w:rsidRPr="004B5BFF">
        <w:rPr>
          <w:sz w:val="24"/>
          <w:szCs w:val="24"/>
        </w:rPr>
        <w:t xml:space="preserve"> го</w:t>
      </w:r>
      <w:r w:rsidR="002C4C65" w:rsidRPr="004B5BFF">
        <w:rPr>
          <w:sz w:val="24"/>
          <w:szCs w:val="24"/>
        </w:rPr>
        <w:t>да № 7</w:t>
      </w:r>
      <w:r w:rsidR="00275FF5">
        <w:rPr>
          <w:sz w:val="24"/>
          <w:szCs w:val="24"/>
        </w:rPr>
        <w:t>9</w:t>
      </w:r>
      <w:r w:rsidR="003A14A2" w:rsidRPr="004B5BFF">
        <w:rPr>
          <w:sz w:val="24"/>
          <w:szCs w:val="24"/>
        </w:rPr>
        <w:t>.</w:t>
      </w:r>
    </w:p>
    <w:p w:rsidR="00FC635E" w:rsidRDefault="00FC635E" w:rsidP="00560AE0">
      <w:pPr>
        <w:ind w:right="283" w:firstLine="709"/>
        <w:contextualSpacing/>
        <w:jc w:val="both"/>
        <w:rPr>
          <w:b/>
          <w:bCs/>
          <w:sz w:val="24"/>
          <w:szCs w:val="24"/>
        </w:rPr>
      </w:pPr>
      <w:r w:rsidRPr="004B5BFF">
        <w:rPr>
          <w:b/>
          <w:sz w:val="24"/>
          <w:szCs w:val="24"/>
        </w:rPr>
        <w:t xml:space="preserve">Представлены </w:t>
      </w:r>
      <w:r w:rsidR="00F66558">
        <w:rPr>
          <w:b/>
          <w:sz w:val="24"/>
          <w:szCs w:val="24"/>
        </w:rPr>
        <w:t>пят</w:t>
      </w:r>
      <w:bookmarkStart w:id="0" w:name="_GoBack"/>
      <w:bookmarkEnd w:id="0"/>
      <w:r w:rsidR="00D91CBC">
        <w:rPr>
          <w:b/>
          <w:sz w:val="24"/>
          <w:szCs w:val="24"/>
        </w:rPr>
        <w:t>ые</w:t>
      </w:r>
      <w:r>
        <w:rPr>
          <w:b/>
          <w:sz w:val="24"/>
          <w:szCs w:val="24"/>
        </w:rPr>
        <w:t xml:space="preserve"> </w:t>
      </w:r>
      <w:r w:rsidRPr="004B5BFF">
        <w:rPr>
          <w:b/>
          <w:sz w:val="24"/>
          <w:szCs w:val="24"/>
        </w:rPr>
        <w:t xml:space="preserve"> изменения</w:t>
      </w:r>
      <w:r w:rsidRPr="004B5BFF">
        <w:rPr>
          <w:sz w:val="24"/>
          <w:szCs w:val="24"/>
        </w:rPr>
        <w:t>, вносимые в бюджет района на 202</w:t>
      </w:r>
      <w:r w:rsidR="004C757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 и </w:t>
      </w:r>
      <w:r w:rsidRPr="00C45E52">
        <w:rPr>
          <w:b/>
          <w:sz w:val="24"/>
          <w:szCs w:val="24"/>
        </w:rPr>
        <w:t>плановый период 202</w:t>
      </w:r>
      <w:r w:rsidR="004C7572">
        <w:rPr>
          <w:b/>
          <w:sz w:val="24"/>
          <w:szCs w:val="24"/>
        </w:rPr>
        <w:t>4</w:t>
      </w:r>
      <w:r w:rsidRPr="00C45E52">
        <w:rPr>
          <w:b/>
          <w:sz w:val="24"/>
          <w:szCs w:val="24"/>
        </w:rPr>
        <w:t>-202</w:t>
      </w:r>
      <w:r w:rsidR="004C7572">
        <w:rPr>
          <w:b/>
          <w:sz w:val="24"/>
          <w:szCs w:val="24"/>
        </w:rPr>
        <w:t>5</w:t>
      </w:r>
      <w:r w:rsidRPr="00C45E52">
        <w:rPr>
          <w:b/>
          <w:sz w:val="24"/>
          <w:szCs w:val="24"/>
        </w:rPr>
        <w:t xml:space="preserve"> годов на основании корректировки бюджета по</w:t>
      </w:r>
      <w:r w:rsidR="004C7572">
        <w:rPr>
          <w:b/>
          <w:sz w:val="24"/>
          <w:szCs w:val="24"/>
        </w:rPr>
        <w:t xml:space="preserve">:  </w:t>
      </w:r>
      <w:r w:rsidRPr="004B5BFF">
        <w:rPr>
          <w:sz w:val="24"/>
          <w:szCs w:val="24"/>
        </w:rPr>
        <w:t xml:space="preserve">  безвозмездным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 xml:space="preserve"> поступлениям</w:t>
      </w:r>
      <w:r w:rsidR="00B83125">
        <w:rPr>
          <w:sz w:val="24"/>
          <w:szCs w:val="24"/>
        </w:rPr>
        <w:t>.</w:t>
      </w:r>
    </w:p>
    <w:p w:rsidR="00FC635E" w:rsidRPr="004B5BFF" w:rsidRDefault="00FC635E" w:rsidP="00560AE0">
      <w:pPr>
        <w:ind w:right="283" w:firstLine="709"/>
        <w:contextualSpacing/>
        <w:jc w:val="both"/>
        <w:rPr>
          <w:sz w:val="24"/>
          <w:szCs w:val="24"/>
        </w:rPr>
      </w:pPr>
      <w:r w:rsidRPr="004B5BFF">
        <w:rPr>
          <w:sz w:val="24"/>
          <w:szCs w:val="24"/>
        </w:rPr>
        <w:t>Настоящие  изменения уточняют  основные характеристики местного бюджета на 202</w:t>
      </w:r>
      <w:r w:rsidR="004C757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4B5BFF">
        <w:rPr>
          <w:sz w:val="24"/>
          <w:szCs w:val="24"/>
        </w:rPr>
        <w:t xml:space="preserve">плановый период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202</w:t>
      </w:r>
      <w:r w:rsidR="004C7572">
        <w:rPr>
          <w:sz w:val="24"/>
          <w:szCs w:val="24"/>
        </w:rPr>
        <w:t>4</w:t>
      </w:r>
      <w:r w:rsidRPr="004B5BFF">
        <w:rPr>
          <w:sz w:val="24"/>
          <w:szCs w:val="24"/>
        </w:rPr>
        <w:t>-202</w:t>
      </w:r>
      <w:r w:rsidR="004C7572">
        <w:rPr>
          <w:sz w:val="24"/>
          <w:szCs w:val="24"/>
        </w:rPr>
        <w:t>5</w:t>
      </w:r>
      <w:r w:rsidRPr="004B5BFF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</w:t>
      </w:r>
      <w:r w:rsidRPr="004B5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</w:t>
      </w:r>
      <w:r w:rsidRPr="007031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предлагается утвердить:</w:t>
      </w:r>
    </w:p>
    <w:p w:rsidR="00FC635E" w:rsidRPr="004B5BFF" w:rsidRDefault="00FC635E" w:rsidP="00E37925">
      <w:pPr>
        <w:ind w:right="283" w:firstLine="709"/>
        <w:contextualSpacing/>
        <w:jc w:val="both"/>
        <w:rPr>
          <w:b/>
          <w:sz w:val="24"/>
          <w:szCs w:val="24"/>
        </w:rPr>
      </w:pPr>
      <w:r w:rsidRPr="004B5BFF">
        <w:rPr>
          <w:b/>
          <w:sz w:val="24"/>
          <w:szCs w:val="24"/>
        </w:rPr>
        <w:t>202</w:t>
      </w:r>
      <w:r w:rsidR="004C7572">
        <w:rPr>
          <w:b/>
          <w:sz w:val="24"/>
          <w:szCs w:val="24"/>
        </w:rPr>
        <w:t>3</w:t>
      </w:r>
      <w:r w:rsidRPr="004B5BFF">
        <w:rPr>
          <w:b/>
          <w:sz w:val="24"/>
          <w:szCs w:val="24"/>
        </w:rPr>
        <w:t xml:space="preserve"> год</w:t>
      </w:r>
    </w:p>
    <w:p w:rsidR="00FC635E" w:rsidRPr="00014A1E" w:rsidRDefault="00FC635E" w:rsidP="00E37925">
      <w:pPr>
        <w:widowControl w:val="0"/>
        <w:autoSpaceDE w:val="0"/>
        <w:autoSpaceDN w:val="0"/>
        <w:adjustRightInd w:val="0"/>
        <w:ind w:right="283" w:firstLine="709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66884">
        <w:rPr>
          <w:sz w:val="24"/>
          <w:szCs w:val="24"/>
        </w:rPr>
        <w:t xml:space="preserve">общий объем доходов местного бюджета в сумме </w:t>
      </w:r>
      <w:r w:rsidR="00930B2D">
        <w:rPr>
          <w:sz w:val="24"/>
          <w:szCs w:val="24"/>
        </w:rPr>
        <w:t>1</w:t>
      </w:r>
      <w:r w:rsidR="00E37925">
        <w:rPr>
          <w:sz w:val="24"/>
          <w:szCs w:val="24"/>
        </w:rPr>
        <w:t>124861,6</w:t>
      </w:r>
      <w:r w:rsidRPr="00014A1E">
        <w:rPr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</w:t>
      </w:r>
      <w:r w:rsidR="00E37925">
        <w:rPr>
          <w:sz w:val="24"/>
          <w:szCs w:val="24"/>
        </w:rPr>
        <w:t>1032369,2</w:t>
      </w:r>
      <w:r w:rsidRPr="00014A1E">
        <w:rPr>
          <w:sz w:val="24"/>
          <w:szCs w:val="24"/>
        </w:rPr>
        <w:t xml:space="preserve"> тыс. руб.;</w:t>
      </w:r>
    </w:p>
    <w:p w:rsidR="00FC635E" w:rsidRPr="00014A1E" w:rsidRDefault="00FC635E" w:rsidP="00E37925">
      <w:pPr>
        <w:widowControl w:val="0"/>
        <w:autoSpaceDE w:val="0"/>
        <w:autoSpaceDN w:val="0"/>
        <w:adjustRightInd w:val="0"/>
        <w:ind w:right="283" w:firstLine="709"/>
        <w:contextualSpacing/>
        <w:jc w:val="both"/>
        <w:rPr>
          <w:sz w:val="24"/>
          <w:szCs w:val="24"/>
        </w:rPr>
      </w:pPr>
      <w:r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общий объем расходов местного бюджета в сумме </w:t>
      </w:r>
      <w:r w:rsidR="00930B2D">
        <w:rPr>
          <w:sz w:val="24"/>
          <w:szCs w:val="24"/>
        </w:rPr>
        <w:t>1</w:t>
      </w:r>
      <w:r w:rsidR="00E37925">
        <w:rPr>
          <w:sz w:val="24"/>
          <w:szCs w:val="24"/>
        </w:rPr>
        <w:t>134776,0</w:t>
      </w:r>
      <w:r w:rsidRPr="00014A1E">
        <w:rPr>
          <w:sz w:val="24"/>
          <w:szCs w:val="24"/>
        </w:rPr>
        <w:t xml:space="preserve"> тыс. руб.;</w:t>
      </w:r>
    </w:p>
    <w:p w:rsidR="00FC635E" w:rsidRPr="00014A1E" w:rsidRDefault="00FC635E" w:rsidP="00E37925">
      <w:pPr>
        <w:widowControl w:val="0"/>
        <w:autoSpaceDE w:val="0"/>
        <w:autoSpaceDN w:val="0"/>
        <w:adjustRightInd w:val="0"/>
        <w:ind w:right="283" w:firstLine="709"/>
        <w:contextualSpacing/>
        <w:jc w:val="both"/>
        <w:rPr>
          <w:sz w:val="24"/>
          <w:szCs w:val="24"/>
        </w:rPr>
      </w:pPr>
      <w:r w:rsidRPr="00077B61">
        <w:rPr>
          <w:sz w:val="24"/>
          <w:szCs w:val="24"/>
        </w:rPr>
        <w:t xml:space="preserve">- размер дефицита местного бюджета в сумме </w:t>
      </w:r>
      <w:r w:rsidR="005A54FA" w:rsidRPr="00077B61">
        <w:rPr>
          <w:sz w:val="24"/>
          <w:szCs w:val="24"/>
        </w:rPr>
        <w:t>9914,4</w:t>
      </w:r>
      <w:r w:rsidRPr="00077B61">
        <w:rPr>
          <w:sz w:val="24"/>
          <w:szCs w:val="24"/>
        </w:rPr>
        <w:t xml:space="preserve"> тыс. руб.  Дефицит местного бюджета установлен с учётом суммы остатков средств на 01.01.202</w:t>
      </w:r>
      <w:r w:rsidR="005A54FA" w:rsidRPr="00077B61">
        <w:rPr>
          <w:sz w:val="24"/>
          <w:szCs w:val="24"/>
        </w:rPr>
        <w:t>3</w:t>
      </w:r>
      <w:r w:rsidRPr="00077B61">
        <w:rPr>
          <w:sz w:val="24"/>
          <w:szCs w:val="24"/>
        </w:rPr>
        <w:t xml:space="preserve"> года  размере </w:t>
      </w:r>
      <w:r w:rsidR="005A54FA" w:rsidRPr="00077B61">
        <w:rPr>
          <w:sz w:val="24"/>
          <w:szCs w:val="24"/>
        </w:rPr>
        <w:t>3552,7</w:t>
      </w:r>
      <w:r w:rsidRPr="00077B61">
        <w:rPr>
          <w:sz w:val="24"/>
          <w:szCs w:val="24"/>
        </w:rPr>
        <w:t xml:space="preserve"> тыс. руб., без учёта суммы остатков средств составляет  </w:t>
      </w:r>
      <w:r w:rsidR="005A54FA" w:rsidRPr="00077B61">
        <w:rPr>
          <w:sz w:val="24"/>
          <w:szCs w:val="24"/>
        </w:rPr>
        <w:t>6361,7</w:t>
      </w:r>
      <w:r w:rsidRPr="00077B61">
        <w:rPr>
          <w:sz w:val="24"/>
          <w:szCs w:val="24"/>
        </w:rPr>
        <w:t xml:space="preserve"> тыс. руб. или </w:t>
      </w:r>
      <w:r w:rsidR="005A54FA" w:rsidRPr="00077B61">
        <w:rPr>
          <w:sz w:val="24"/>
          <w:szCs w:val="24"/>
        </w:rPr>
        <w:t>7,5</w:t>
      </w:r>
      <w:r w:rsidRPr="00077B61">
        <w:rPr>
          <w:sz w:val="24"/>
          <w:szCs w:val="24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поступлений.</w:t>
      </w:r>
      <w:r w:rsidRPr="00014A1E">
        <w:rPr>
          <w:sz w:val="24"/>
          <w:szCs w:val="24"/>
        </w:rPr>
        <w:t xml:space="preserve"> </w:t>
      </w:r>
    </w:p>
    <w:p w:rsidR="00FC635E" w:rsidRDefault="00FC635E" w:rsidP="00E37925">
      <w:pPr>
        <w:ind w:firstLine="709"/>
        <w:contextualSpacing/>
        <w:jc w:val="center"/>
        <w:rPr>
          <w:b/>
          <w:sz w:val="24"/>
          <w:szCs w:val="24"/>
        </w:rPr>
      </w:pPr>
    </w:p>
    <w:p w:rsidR="00FC635E" w:rsidRPr="002A66A3" w:rsidRDefault="00FC635E" w:rsidP="00E37925">
      <w:pPr>
        <w:ind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83FE0">
        <w:rPr>
          <w:b/>
          <w:sz w:val="24"/>
          <w:szCs w:val="24"/>
        </w:rPr>
        <w:t>Основные параметры бюджета МО «</w:t>
      </w:r>
      <w:proofErr w:type="spellStart"/>
      <w:r>
        <w:rPr>
          <w:b/>
          <w:sz w:val="24"/>
          <w:szCs w:val="24"/>
        </w:rPr>
        <w:t>Нукутский</w:t>
      </w:r>
      <w:proofErr w:type="spellEnd"/>
      <w:r w:rsidRPr="00A83FE0">
        <w:rPr>
          <w:b/>
          <w:sz w:val="24"/>
          <w:szCs w:val="24"/>
        </w:rPr>
        <w:t xml:space="preserve"> район» на 202</w:t>
      </w:r>
      <w:r w:rsidR="00853823">
        <w:rPr>
          <w:b/>
          <w:sz w:val="24"/>
          <w:szCs w:val="24"/>
        </w:rPr>
        <w:t>3</w:t>
      </w:r>
      <w:r w:rsidRPr="00A83FE0">
        <w:rPr>
          <w:b/>
          <w:sz w:val="24"/>
          <w:szCs w:val="24"/>
        </w:rPr>
        <w:t xml:space="preserve"> год</w:t>
      </w:r>
    </w:p>
    <w:p w:rsidR="00FC635E" w:rsidRDefault="00FC635E" w:rsidP="00FC635E">
      <w:pPr>
        <w:ind w:firstLine="0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85" w:tblpY="17"/>
        <w:tblW w:w="8047" w:type="dxa"/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1984"/>
        <w:gridCol w:w="1843"/>
      </w:tblGrid>
      <w:tr w:rsidR="00FC635E" w:rsidRPr="00F32EF1" w:rsidTr="00862FA1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53823">
            <w:pPr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Первоначал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ьный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бюджет 202</w:t>
            </w:r>
            <w:r w:rsidR="00853823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 учетом изменений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left="-49" w:firstLine="4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Сумма изменения тыс.</w:t>
            </w:r>
            <w:r w:rsidR="00B05A8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руб.      </w:t>
            </w:r>
          </w:p>
        </w:tc>
      </w:tr>
      <w:tr w:rsidR="00FC635E" w:rsidRPr="00F32EF1" w:rsidTr="00862FA1">
        <w:trPr>
          <w:trHeight w:val="2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5B70C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965352,3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5B70C3" w:rsidP="005B70C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1124861,6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215DD5" w:rsidP="005B70C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159509,3</w:t>
            </w:r>
          </w:p>
        </w:tc>
      </w:tr>
      <w:tr w:rsidR="00FC635E" w:rsidRPr="00F32EF1" w:rsidTr="00862FA1">
        <w:trPr>
          <w:trHeight w:val="2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5B70C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971714,0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5B70C3" w:rsidP="005B70C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1134776,0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215DD5" w:rsidP="005B70C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163062,0</w:t>
            </w:r>
          </w:p>
        </w:tc>
      </w:tr>
      <w:tr w:rsidR="00FC635E" w:rsidRPr="00F32EF1" w:rsidTr="00862FA1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077B61" w:rsidRDefault="00853823" w:rsidP="005B70C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7B61">
              <w:rPr>
                <w:rFonts w:eastAsia="Times New Roman"/>
                <w:bCs/>
                <w:sz w:val="24"/>
                <w:szCs w:val="24"/>
                <w:lang w:eastAsia="ru-RU"/>
              </w:rPr>
              <w:t>6361,7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077B61" w:rsidRDefault="00853823" w:rsidP="005B70C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7B61">
              <w:rPr>
                <w:rFonts w:eastAsia="Times New Roman"/>
                <w:bCs/>
                <w:sz w:val="24"/>
                <w:szCs w:val="24"/>
                <w:lang w:eastAsia="ru-RU"/>
              </w:rPr>
              <w:t>9914,4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077B61" w:rsidRDefault="00853823" w:rsidP="005B70C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7B61">
              <w:rPr>
                <w:rFonts w:eastAsia="Times New Roman"/>
                <w:bCs/>
                <w:sz w:val="24"/>
                <w:szCs w:val="24"/>
                <w:lang w:eastAsia="ru-RU"/>
              </w:rPr>
              <w:t>3552,7</w:t>
            </w:r>
          </w:p>
        </w:tc>
      </w:tr>
    </w:tbl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Pr="00BE455B" w:rsidRDefault="00FC635E" w:rsidP="00703309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i/>
        </w:rPr>
      </w:pPr>
      <w:r>
        <w:rPr>
          <w:b/>
          <w:i/>
        </w:rPr>
        <w:t>Доходы</w:t>
      </w:r>
    </w:p>
    <w:p w:rsidR="00FC635E" w:rsidRPr="006877AF" w:rsidRDefault="00FC635E" w:rsidP="00703309">
      <w:pPr>
        <w:ind w:right="283" w:firstLine="709"/>
        <w:contextualSpacing/>
        <w:jc w:val="both"/>
        <w:rPr>
          <w:sz w:val="24"/>
          <w:szCs w:val="24"/>
        </w:rPr>
      </w:pPr>
      <w:r w:rsidRPr="006877AF">
        <w:rPr>
          <w:sz w:val="24"/>
          <w:szCs w:val="24"/>
        </w:rPr>
        <w:t xml:space="preserve">Доходная часть бюджета увеличится на </w:t>
      </w:r>
      <w:r w:rsidR="00D755EB">
        <w:rPr>
          <w:sz w:val="24"/>
          <w:szCs w:val="24"/>
        </w:rPr>
        <w:t>68838,8</w:t>
      </w:r>
      <w:r>
        <w:rPr>
          <w:sz w:val="24"/>
          <w:szCs w:val="24"/>
        </w:rPr>
        <w:t xml:space="preserve"> тыс.</w:t>
      </w:r>
      <w:r w:rsidRPr="006877AF">
        <w:rPr>
          <w:sz w:val="24"/>
          <w:szCs w:val="24"/>
        </w:rPr>
        <w:t xml:space="preserve"> руб. и состави</w:t>
      </w:r>
      <w:r>
        <w:rPr>
          <w:sz w:val="24"/>
          <w:szCs w:val="24"/>
        </w:rPr>
        <w:t>т</w:t>
      </w:r>
      <w:r w:rsidRPr="006877AF">
        <w:rPr>
          <w:sz w:val="24"/>
          <w:szCs w:val="24"/>
        </w:rPr>
        <w:t xml:space="preserve"> </w:t>
      </w:r>
      <w:r w:rsidR="00B05A89">
        <w:rPr>
          <w:sz w:val="24"/>
          <w:szCs w:val="24"/>
        </w:rPr>
        <w:t>1</w:t>
      </w:r>
      <w:r w:rsidR="00D755EB">
        <w:rPr>
          <w:sz w:val="24"/>
          <w:szCs w:val="24"/>
        </w:rPr>
        <w:t>124861,6</w:t>
      </w:r>
      <w:r w:rsidR="00B05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6877AF">
        <w:rPr>
          <w:sz w:val="24"/>
          <w:szCs w:val="24"/>
        </w:rPr>
        <w:t xml:space="preserve"> руб., в том числе:</w:t>
      </w:r>
    </w:p>
    <w:p w:rsidR="00FC635E" w:rsidRDefault="00FC635E" w:rsidP="00703309">
      <w:pPr>
        <w:ind w:right="283" w:firstLine="709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Увеличение безвозмездных поступлений</w:t>
      </w:r>
      <w:r>
        <w:rPr>
          <w:b/>
          <w:sz w:val="24"/>
          <w:szCs w:val="24"/>
        </w:rPr>
        <w:t xml:space="preserve"> </w:t>
      </w:r>
      <w:r w:rsidRPr="00265670">
        <w:rPr>
          <w:sz w:val="24"/>
          <w:szCs w:val="24"/>
        </w:rPr>
        <w:t xml:space="preserve">составит </w:t>
      </w:r>
      <w:r w:rsidR="00D755EB">
        <w:rPr>
          <w:sz w:val="24"/>
          <w:szCs w:val="24"/>
        </w:rPr>
        <w:t>68</w:t>
      </w:r>
      <w:r w:rsidR="00E37472">
        <w:rPr>
          <w:sz w:val="24"/>
          <w:szCs w:val="24"/>
        </w:rPr>
        <w:t>688</w:t>
      </w:r>
      <w:r w:rsidR="00D755EB">
        <w:rPr>
          <w:sz w:val="24"/>
          <w:szCs w:val="24"/>
        </w:rPr>
        <w:t>,8</w:t>
      </w:r>
      <w:r w:rsidRPr="006877AF">
        <w:rPr>
          <w:sz w:val="24"/>
          <w:szCs w:val="24"/>
        </w:rPr>
        <w:t xml:space="preserve"> тыс. руб.</w:t>
      </w:r>
      <w:r w:rsidRPr="00265670">
        <w:rPr>
          <w:sz w:val="24"/>
          <w:szCs w:val="24"/>
        </w:rPr>
        <w:t xml:space="preserve"> от утверждённой редакции бюджета, в том числе:</w:t>
      </w:r>
    </w:p>
    <w:p w:rsidR="00FC635E" w:rsidRDefault="00FC635E" w:rsidP="00703309">
      <w:pPr>
        <w:ind w:right="283" w:firstLine="709"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Внесены</w:t>
      </w:r>
      <w:r w:rsidRPr="004B5BFF">
        <w:rPr>
          <w:i/>
          <w:sz w:val="24"/>
          <w:szCs w:val="24"/>
        </w:rPr>
        <w:t xml:space="preserve"> </w:t>
      </w:r>
      <w:r w:rsidRPr="00837AAC">
        <w:rPr>
          <w:sz w:val="24"/>
          <w:szCs w:val="24"/>
        </w:rPr>
        <w:t>в бюджет МО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837AAC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:</w:t>
      </w:r>
    </w:p>
    <w:p w:rsidR="00EF6B87" w:rsidRPr="00EF6B87" w:rsidRDefault="00EF6B87" w:rsidP="00EF6B87">
      <w:pPr>
        <w:ind w:right="283" w:firstLine="709"/>
        <w:jc w:val="both"/>
        <w:rPr>
          <w:sz w:val="24"/>
          <w:szCs w:val="24"/>
        </w:rPr>
      </w:pPr>
      <w:r w:rsidRPr="00EF6B87">
        <w:rPr>
          <w:sz w:val="24"/>
          <w:szCs w:val="24"/>
        </w:rPr>
        <w:lastRenderedPageBreak/>
        <w:t>- субвенции на осуществление отдельных областны</w:t>
      </w:r>
      <w:r w:rsidR="00016432">
        <w:rPr>
          <w:sz w:val="24"/>
          <w:szCs w:val="24"/>
        </w:rPr>
        <w:t xml:space="preserve">х государственных полномочий в сфере труда </w:t>
      </w:r>
      <w:r w:rsidRPr="00EF6B87">
        <w:rPr>
          <w:sz w:val="24"/>
          <w:szCs w:val="24"/>
        </w:rPr>
        <w:t>(</w:t>
      </w:r>
      <w:r w:rsidR="00016432">
        <w:rPr>
          <w:sz w:val="24"/>
          <w:szCs w:val="24"/>
        </w:rPr>
        <w:t>+ 293,5</w:t>
      </w:r>
      <w:r w:rsidRPr="00EF6B87">
        <w:rPr>
          <w:sz w:val="24"/>
          <w:szCs w:val="24"/>
        </w:rPr>
        <w:t xml:space="preserve"> тыс. руб.);</w:t>
      </w:r>
    </w:p>
    <w:p w:rsidR="00EF6B87" w:rsidRPr="00EF6B87" w:rsidRDefault="00EF6B87" w:rsidP="00EF6B87">
      <w:pPr>
        <w:ind w:right="283" w:firstLine="709"/>
        <w:jc w:val="both"/>
        <w:rPr>
          <w:sz w:val="24"/>
          <w:szCs w:val="24"/>
        </w:rPr>
      </w:pPr>
      <w:r w:rsidRPr="00EF6B87">
        <w:rPr>
          <w:sz w:val="24"/>
          <w:szCs w:val="24"/>
        </w:rPr>
        <w:t>-</w:t>
      </w:r>
      <w:r w:rsidR="00016432">
        <w:rPr>
          <w:sz w:val="24"/>
          <w:szCs w:val="24"/>
        </w:rPr>
        <w:t xml:space="preserve"> </w:t>
      </w:r>
      <w:r w:rsidRPr="00EF6B87">
        <w:rPr>
          <w:sz w:val="24"/>
          <w:szCs w:val="24"/>
        </w:rPr>
        <w:t>субвенции на осуществление областных государственных полномочий по определению персонального состава и обеспечению деятельности районных комиссий по делам несовершеннолетних и защите прав (+</w:t>
      </w:r>
      <w:r w:rsidR="00016432">
        <w:rPr>
          <w:sz w:val="24"/>
          <w:szCs w:val="24"/>
        </w:rPr>
        <w:t xml:space="preserve"> 252,1</w:t>
      </w:r>
      <w:r w:rsidRPr="00EF6B87">
        <w:rPr>
          <w:sz w:val="24"/>
          <w:szCs w:val="24"/>
        </w:rPr>
        <w:t xml:space="preserve"> тыс. руб.);</w:t>
      </w:r>
    </w:p>
    <w:p w:rsidR="00EF6B87" w:rsidRPr="00EF6B87" w:rsidRDefault="00EF6B87" w:rsidP="00EF6B87">
      <w:pPr>
        <w:ind w:right="283" w:firstLine="709"/>
        <w:jc w:val="both"/>
        <w:rPr>
          <w:sz w:val="24"/>
          <w:szCs w:val="24"/>
        </w:rPr>
      </w:pPr>
      <w:r w:rsidRPr="00EF6B87">
        <w:rPr>
          <w:sz w:val="24"/>
          <w:szCs w:val="24"/>
        </w:rPr>
        <w:t>-</w:t>
      </w:r>
      <w:r w:rsidR="00016432">
        <w:rPr>
          <w:sz w:val="24"/>
          <w:szCs w:val="24"/>
        </w:rPr>
        <w:t xml:space="preserve"> </w:t>
      </w:r>
      <w:r w:rsidRPr="00EF6B87">
        <w:rPr>
          <w:sz w:val="24"/>
          <w:szCs w:val="24"/>
        </w:rPr>
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(+</w:t>
      </w:r>
      <w:r w:rsidR="00016432">
        <w:rPr>
          <w:sz w:val="24"/>
          <w:szCs w:val="24"/>
        </w:rPr>
        <w:t xml:space="preserve"> 81,2</w:t>
      </w:r>
      <w:r w:rsidRPr="00EF6B87">
        <w:rPr>
          <w:sz w:val="24"/>
          <w:szCs w:val="24"/>
        </w:rPr>
        <w:t xml:space="preserve"> тыс. руб.);</w:t>
      </w:r>
    </w:p>
    <w:p w:rsidR="00EF6B87" w:rsidRPr="00EF6B87" w:rsidRDefault="00EF6B87" w:rsidP="00EF6B87">
      <w:pPr>
        <w:ind w:right="283" w:firstLine="709"/>
        <w:jc w:val="both"/>
        <w:rPr>
          <w:sz w:val="24"/>
          <w:szCs w:val="24"/>
        </w:rPr>
      </w:pPr>
      <w:r w:rsidRPr="00EF6B87">
        <w:rPr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адм</w:t>
      </w:r>
      <w:r w:rsidR="00016432">
        <w:rPr>
          <w:sz w:val="24"/>
          <w:szCs w:val="24"/>
        </w:rPr>
        <w:t>инистративных комиссий (+</w:t>
      </w:r>
      <w:r w:rsidR="00A135A6">
        <w:rPr>
          <w:sz w:val="24"/>
          <w:szCs w:val="24"/>
        </w:rPr>
        <w:t xml:space="preserve"> </w:t>
      </w:r>
      <w:r w:rsidR="00016432">
        <w:rPr>
          <w:sz w:val="24"/>
          <w:szCs w:val="24"/>
        </w:rPr>
        <w:t>255,6</w:t>
      </w:r>
      <w:r w:rsidRPr="00EF6B87">
        <w:rPr>
          <w:sz w:val="24"/>
          <w:szCs w:val="24"/>
        </w:rPr>
        <w:t xml:space="preserve"> тыс. руб.);</w:t>
      </w:r>
    </w:p>
    <w:p w:rsidR="00EF6B87" w:rsidRDefault="00EF6B87" w:rsidP="00EF6B87">
      <w:pPr>
        <w:ind w:right="283" w:firstLine="709"/>
        <w:jc w:val="both"/>
        <w:rPr>
          <w:sz w:val="24"/>
          <w:szCs w:val="24"/>
        </w:rPr>
      </w:pPr>
      <w:r w:rsidRPr="00EF6B87">
        <w:rPr>
          <w:sz w:val="24"/>
          <w:szCs w:val="24"/>
        </w:rPr>
        <w:t xml:space="preserve">- субвенции на обеспечение государственных гарантий 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(+ </w:t>
      </w:r>
      <w:r w:rsidR="00016432">
        <w:rPr>
          <w:sz w:val="24"/>
          <w:szCs w:val="24"/>
        </w:rPr>
        <w:t>24945,1</w:t>
      </w:r>
      <w:r w:rsidRPr="00EF6B87">
        <w:rPr>
          <w:sz w:val="24"/>
          <w:szCs w:val="24"/>
        </w:rPr>
        <w:t xml:space="preserve"> тыс. руб.);</w:t>
      </w:r>
    </w:p>
    <w:p w:rsidR="00016432" w:rsidRDefault="00016432" w:rsidP="00016432">
      <w:pPr>
        <w:ind w:right="283" w:firstLine="709"/>
        <w:jc w:val="both"/>
        <w:rPr>
          <w:sz w:val="24"/>
          <w:szCs w:val="24"/>
        </w:rPr>
      </w:pPr>
      <w:r w:rsidRPr="00EF6B87">
        <w:rPr>
          <w:sz w:val="24"/>
          <w:szCs w:val="24"/>
        </w:rPr>
        <w:t xml:space="preserve">- </w:t>
      </w:r>
      <w:r w:rsidR="00A135A6" w:rsidRPr="00EF6B87">
        <w:rPr>
          <w:sz w:val="24"/>
          <w:szCs w:val="24"/>
        </w:rPr>
        <w:t xml:space="preserve">субвенции на обеспечение государственных гарантий  реализации прав на получение общедоступного и бесплатного </w:t>
      </w:r>
      <w:r w:rsidR="00A135A6">
        <w:rPr>
          <w:sz w:val="24"/>
          <w:szCs w:val="24"/>
        </w:rPr>
        <w:t>дошкольного образования</w:t>
      </w:r>
      <w:r w:rsidR="00A135A6" w:rsidRPr="00EF6B87">
        <w:rPr>
          <w:sz w:val="24"/>
          <w:szCs w:val="24"/>
        </w:rPr>
        <w:t xml:space="preserve"> в муниципальных </w:t>
      </w:r>
      <w:r w:rsidR="00A135A6">
        <w:rPr>
          <w:sz w:val="24"/>
          <w:szCs w:val="24"/>
        </w:rPr>
        <w:t>дошкольных образовательных и общеобразовательных</w:t>
      </w:r>
      <w:r w:rsidR="00A135A6" w:rsidRPr="00EF6B87">
        <w:rPr>
          <w:sz w:val="24"/>
          <w:szCs w:val="24"/>
        </w:rPr>
        <w:t xml:space="preserve"> организациях (+ </w:t>
      </w:r>
      <w:r w:rsidR="00A135A6">
        <w:rPr>
          <w:sz w:val="24"/>
          <w:szCs w:val="24"/>
        </w:rPr>
        <w:t>9562,8</w:t>
      </w:r>
      <w:r w:rsidR="00A135A6" w:rsidRPr="00EF6B87">
        <w:rPr>
          <w:sz w:val="24"/>
          <w:szCs w:val="24"/>
        </w:rPr>
        <w:t xml:space="preserve"> тыс. руб.)</w:t>
      </w:r>
      <w:r w:rsidRPr="00EF6B87">
        <w:rPr>
          <w:sz w:val="24"/>
          <w:szCs w:val="24"/>
        </w:rPr>
        <w:t>;</w:t>
      </w:r>
    </w:p>
    <w:p w:rsidR="00951A04" w:rsidRDefault="00951A04" w:rsidP="00016432">
      <w:pPr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6B87">
        <w:rPr>
          <w:sz w:val="24"/>
          <w:szCs w:val="24"/>
        </w:rPr>
        <w:t xml:space="preserve">субвенции на </w:t>
      </w:r>
      <w:r>
        <w:rPr>
          <w:sz w:val="24"/>
          <w:szCs w:val="24"/>
        </w:rPr>
        <w:t>выравнивание уровня бюджетной обеспеченности поселений Иркутской области, входящих в состав муниципального района</w:t>
      </w:r>
      <w:r w:rsidRPr="00EF6B87">
        <w:rPr>
          <w:sz w:val="24"/>
          <w:szCs w:val="24"/>
        </w:rPr>
        <w:t xml:space="preserve"> (+ </w:t>
      </w:r>
      <w:r>
        <w:rPr>
          <w:sz w:val="24"/>
          <w:szCs w:val="24"/>
        </w:rPr>
        <w:t>18630,7</w:t>
      </w:r>
      <w:r w:rsidRPr="00EF6B87">
        <w:rPr>
          <w:sz w:val="24"/>
          <w:szCs w:val="24"/>
        </w:rPr>
        <w:t xml:space="preserve"> тыс. руб.)</w:t>
      </w:r>
      <w:r>
        <w:rPr>
          <w:sz w:val="24"/>
          <w:szCs w:val="24"/>
        </w:rPr>
        <w:t>;</w:t>
      </w:r>
    </w:p>
    <w:p w:rsidR="00CF5774" w:rsidRDefault="00CF5774" w:rsidP="00016432">
      <w:pPr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субвенции </w:t>
      </w:r>
      <w:proofErr w:type="gramStart"/>
      <w:r>
        <w:rPr>
          <w:sz w:val="24"/>
          <w:szCs w:val="24"/>
        </w:rPr>
        <w:t>на осуществление отдельных областных государственных полномочий по организации мероприятий при осуществлении деятельности по обращению с собаками</w:t>
      </w:r>
      <w:proofErr w:type="gramEnd"/>
      <w:r>
        <w:rPr>
          <w:sz w:val="24"/>
          <w:szCs w:val="24"/>
        </w:rPr>
        <w:t xml:space="preserve"> и кошками без владельцев в границах населенных пунктов</w:t>
      </w:r>
      <w:r w:rsidR="003C0AB2">
        <w:rPr>
          <w:sz w:val="24"/>
          <w:szCs w:val="24"/>
        </w:rPr>
        <w:t xml:space="preserve"> </w:t>
      </w:r>
      <w:r w:rsidR="00647A6B">
        <w:rPr>
          <w:sz w:val="24"/>
          <w:szCs w:val="24"/>
        </w:rPr>
        <w:t>(+ 415,3 тыс. руб.);</w:t>
      </w:r>
    </w:p>
    <w:p w:rsidR="00F57910" w:rsidRPr="00EF6B87" w:rsidRDefault="00F57910" w:rsidP="00016432">
      <w:pPr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910">
        <w:rPr>
          <w:sz w:val="24"/>
          <w:szCs w:val="24"/>
        </w:rPr>
        <w:t xml:space="preserve">субсидия местным бюджетам на </w:t>
      </w:r>
      <w:r>
        <w:rPr>
          <w:sz w:val="24"/>
          <w:szCs w:val="24"/>
        </w:rPr>
        <w:t>реализацию мероприяти</w:t>
      </w:r>
      <w:r w:rsidR="00654D25">
        <w:rPr>
          <w:sz w:val="24"/>
          <w:szCs w:val="24"/>
        </w:rPr>
        <w:t>й по благоустройству территории МБОУ В-</w:t>
      </w:r>
      <w:proofErr w:type="spellStart"/>
      <w:r w:rsidR="00654D25">
        <w:rPr>
          <w:sz w:val="24"/>
          <w:szCs w:val="24"/>
        </w:rPr>
        <w:t>Куйтинская</w:t>
      </w:r>
      <w:proofErr w:type="spellEnd"/>
      <w:r w:rsidR="00654D25">
        <w:rPr>
          <w:sz w:val="24"/>
          <w:szCs w:val="24"/>
        </w:rPr>
        <w:t xml:space="preserve"> ООШ (+ 14252,5 тыс. руб.);</w:t>
      </w:r>
    </w:p>
    <w:p w:rsidR="00EF6B87" w:rsidRPr="00EF6B87" w:rsidRDefault="00EF6B87" w:rsidP="00EF6B87">
      <w:pPr>
        <w:ind w:right="283" w:firstLine="709"/>
        <w:jc w:val="both"/>
        <w:rPr>
          <w:sz w:val="24"/>
          <w:szCs w:val="24"/>
        </w:rPr>
      </w:pPr>
      <w:r w:rsidRPr="006318BF">
        <w:rPr>
          <w:sz w:val="24"/>
          <w:szCs w:val="24"/>
        </w:rPr>
        <w:t>- прочие безвозмездные поступления в бюджеты  муниципальных районов (+</w:t>
      </w:r>
      <w:r w:rsidR="00416C13" w:rsidRPr="006318BF">
        <w:rPr>
          <w:sz w:val="24"/>
          <w:szCs w:val="24"/>
        </w:rPr>
        <w:t xml:space="preserve"> 150,0 тыс. руб.)</w:t>
      </w:r>
      <w:r w:rsidR="000E3E49" w:rsidRPr="006318BF">
        <w:rPr>
          <w:sz w:val="24"/>
          <w:szCs w:val="24"/>
        </w:rPr>
        <w:t xml:space="preserve"> – организационный взнос </w:t>
      </w:r>
      <w:r w:rsidR="00C23EE2">
        <w:rPr>
          <w:sz w:val="24"/>
          <w:szCs w:val="24"/>
        </w:rPr>
        <w:t xml:space="preserve">сельских </w:t>
      </w:r>
      <w:r w:rsidR="000E3E49" w:rsidRPr="006318BF">
        <w:rPr>
          <w:sz w:val="24"/>
          <w:szCs w:val="24"/>
        </w:rPr>
        <w:t>поселений</w:t>
      </w:r>
      <w:r w:rsidR="006318BF" w:rsidRPr="006318BF">
        <w:rPr>
          <w:sz w:val="24"/>
          <w:szCs w:val="24"/>
        </w:rPr>
        <w:t xml:space="preserve"> на проведение культурно-спортивного праздника «Сур-</w:t>
      </w:r>
      <w:proofErr w:type="spellStart"/>
      <w:r w:rsidR="006318BF" w:rsidRPr="006318BF">
        <w:rPr>
          <w:sz w:val="24"/>
          <w:szCs w:val="24"/>
        </w:rPr>
        <w:t>Харбан</w:t>
      </w:r>
      <w:proofErr w:type="spellEnd"/>
      <w:r w:rsidR="006318BF" w:rsidRPr="006318BF">
        <w:rPr>
          <w:sz w:val="24"/>
          <w:szCs w:val="24"/>
        </w:rPr>
        <w:t xml:space="preserve"> 2023»</w:t>
      </w:r>
      <w:r w:rsidR="00416C13" w:rsidRPr="006318BF">
        <w:rPr>
          <w:sz w:val="24"/>
          <w:szCs w:val="24"/>
        </w:rPr>
        <w:t>.</w:t>
      </w:r>
    </w:p>
    <w:p w:rsidR="00EF6B87" w:rsidRPr="00EF6B87" w:rsidRDefault="00EF6B87" w:rsidP="00072A4F">
      <w:pPr>
        <w:ind w:right="283" w:firstLine="709"/>
        <w:jc w:val="both"/>
        <w:rPr>
          <w:sz w:val="24"/>
          <w:szCs w:val="24"/>
        </w:rPr>
      </w:pPr>
      <w:r w:rsidRPr="00EF6B87">
        <w:rPr>
          <w:sz w:val="24"/>
          <w:szCs w:val="24"/>
        </w:rPr>
        <w:t>Поступающие бюджетные назначения имеют целевое назначение</w:t>
      </w:r>
      <w:r w:rsidR="00072A4F">
        <w:rPr>
          <w:sz w:val="24"/>
          <w:szCs w:val="24"/>
        </w:rPr>
        <w:t>.</w:t>
      </w:r>
      <w:r w:rsidRPr="00EF6B87">
        <w:rPr>
          <w:sz w:val="24"/>
          <w:szCs w:val="24"/>
        </w:rPr>
        <w:t xml:space="preserve"> </w:t>
      </w:r>
    </w:p>
    <w:p w:rsidR="006A1C9C" w:rsidRPr="005D0E01" w:rsidRDefault="006A1C9C" w:rsidP="00EF6B87">
      <w:pPr>
        <w:ind w:right="283" w:firstLine="709"/>
        <w:jc w:val="both"/>
        <w:rPr>
          <w:sz w:val="24"/>
          <w:szCs w:val="24"/>
        </w:rPr>
      </w:pPr>
    </w:p>
    <w:p w:rsidR="00FC635E" w:rsidRDefault="00A56E29" w:rsidP="003D4E73">
      <w:pPr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C635E" w:rsidRPr="002A66A3" w:rsidRDefault="00FC635E" w:rsidP="003D4E73">
      <w:pPr>
        <w:tabs>
          <w:tab w:val="left" w:pos="142"/>
          <w:tab w:val="left" w:pos="270"/>
        </w:tabs>
        <w:ind w:right="283" w:firstLine="709"/>
        <w:contextualSpacing/>
        <w:jc w:val="center"/>
        <w:rPr>
          <w:b/>
          <w:i/>
        </w:rPr>
      </w:pPr>
      <w:r w:rsidRPr="002A66A3">
        <w:rPr>
          <w:b/>
          <w:i/>
        </w:rPr>
        <w:t>Расходы</w:t>
      </w:r>
    </w:p>
    <w:p w:rsidR="006A1C9C" w:rsidRDefault="00FC635E" w:rsidP="003D4E73">
      <w:pPr>
        <w:ind w:right="283" w:firstLine="709"/>
        <w:contextualSpacing/>
        <w:jc w:val="both"/>
        <w:rPr>
          <w:sz w:val="24"/>
          <w:szCs w:val="24"/>
        </w:rPr>
      </w:pPr>
      <w:r w:rsidRPr="004B5BFF">
        <w:rPr>
          <w:b/>
          <w:sz w:val="24"/>
          <w:szCs w:val="24"/>
        </w:rPr>
        <w:t>Расходная часть</w:t>
      </w:r>
      <w:r w:rsidRPr="002A66A3">
        <w:rPr>
          <w:sz w:val="24"/>
          <w:szCs w:val="24"/>
        </w:rPr>
        <w:t xml:space="preserve"> бюджета на 202</w:t>
      </w:r>
      <w:r w:rsidR="00665B9B">
        <w:rPr>
          <w:sz w:val="24"/>
          <w:szCs w:val="24"/>
        </w:rPr>
        <w:t>3</w:t>
      </w:r>
      <w:r w:rsidRPr="002A66A3">
        <w:rPr>
          <w:sz w:val="24"/>
          <w:szCs w:val="24"/>
        </w:rPr>
        <w:t xml:space="preserve"> год с учетом изменений составит </w:t>
      </w:r>
      <w:r w:rsidR="007C7ADF">
        <w:rPr>
          <w:sz w:val="24"/>
          <w:szCs w:val="24"/>
        </w:rPr>
        <w:t>1</w:t>
      </w:r>
      <w:r w:rsidR="00816CB3">
        <w:rPr>
          <w:sz w:val="24"/>
          <w:szCs w:val="24"/>
        </w:rPr>
        <w:t>134776,0</w:t>
      </w:r>
      <w:r>
        <w:rPr>
          <w:b/>
          <w:sz w:val="24"/>
          <w:szCs w:val="24"/>
        </w:rPr>
        <w:t xml:space="preserve"> </w:t>
      </w:r>
      <w:r w:rsidRPr="00986B8E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986B8E">
        <w:rPr>
          <w:sz w:val="24"/>
          <w:szCs w:val="24"/>
        </w:rPr>
        <w:t>руб</w:t>
      </w:r>
      <w:r w:rsidRPr="002A66A3">
        <w:rPr>
          <w:sz w:val="24"/>
          <w:szCs w:val="24"/>
        </w:rPr>
        <w:t>. Расходы увеличились</w:t>
      </w: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816CB3">
        <w:rPr>
          <w:sz w:val="24"/>
          <w:szCs w:val="24"/>
        </w:rPr>
        <w:t>68838,8</w:t>
      </w:r>
      <w:r w:rsidRPr="00335A8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35A81">
        <w:rPr>
          <w:sz w:val="24"/>
          <w:szCs w:val="24"/>
        </w:rPr>
        <w:t>руб</w:t>
      </w:r>
      <w:r w:rsidRPr="002A66A3">
        <w:rPr>
          <w:sz w:val="24"/>
          <w:szCs w:val="24"/>
        </w:rPr>
        <w:t>. по сравнению с</w:t>
      </w:r>
      <w:r>
        <w:rPr>
          <w:sz w:val="24"/>
          <w:szCs w:val="24"/>
        </w:rPr>
        <w:t xml:space="preserve"> предыдущей</w:t>
      </w:r>
      <w:r w:rsidRPr="002A66A3">
        <w:rPr>
          <w:sz w:val="24"/>
          <w:szCs w:val="24"/>
        </w:rPr>
        <w:t xml:space="preserve"> редакцией  бюджета</w:t>
      </w:r>
      <w:r w:rsidR="00707BF8">
        <w:rPr>
          <w:sz w:val="24"/>
          <w:szCs w:val="24"/>
        </w:rPr>
        <w:t xml:space="preserve"> МО «</w:t>
      </w:r>
      <w:proofErr w:type="spellStart"/>
      <w:r w:rsidR="00707BF8">
        <w:rPr>
          <w:sz w:val="24"/>
          <w:szCs w:val="24"/>
        </w:rPr>
        <w:t>Нукутский</w:t>
      </w:r>
      <w:proofErr w:type="spellEnd"/>
      <w:r w:rsidR="00707BF8">
        <w:rPr>
          <w:sz w:val="24"/>
          <w:szCs w:val="24"/>
        </w:rPr>
        <w:t xml:space="preserve"> район</w:t>
      </w:r>
      <w:r w:rsidR="006A1C9C">
        <w:rPr>
          <w:sz w:val="24"/>
          <w:szCs w:val="24"/>
        </w:rPr>
        <w:t>.</w:t>
      </w:r>
    </w:p>
    <w:p w:rsidR="00A26622" w:rsidRDefault="00FC635E" w:rsidP="00B26866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Изменения произошли по</w:t>
      </w:r>
      <w:r>
        <w:rPr>
          <w:sz w:val="24"/>
          <w:szCs w:val="24"/>
        </w:rPr>
        <w:t xml:space="preserve"> </w:t>
      </w:r>
      <w:r w:rsidR="00476E1B">
        <w:rPr>
          <w:sz w:val="24"/>
          <w:szCs w:val="24"/>
        </w:rPr>
        <w:t>8</w:t>
      </w:r>
      <w:r w:rsidR="007334CE"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муниципальн</w:t>
      </w:r>
      <w:r w:rsidR="00DE2640">
        <w:rPr>
          <w:sz w:val="24"/>
          <w:szCs w:val="24"/>
        </w:rPr>
        <w:t>ым</w:t>
      </w:r>
      <w:r w:rsidRPr="002A66A3">
        <w:rPr>
          <w:sz w:val="24"/>
          <w:szCs w:val="24"/>
        </w:rPr>
        <w:t xml:space="preserve"> программ</w:t>
      </w:r>
      <w:r w:rsidR="00DE2640">
        <w:rPr>
          <w:sz w:val="24"/>
          <w:szCs w:val="24"/>
        </w:rPr>
        <w:t>ам</w:t>
      </w:r>
      <w:r w:rsidR="00A26622" w:rsidRPr="00A26622">
        <w:rPr>
          <w:sz w:val="24"/>
          <w:szCs w:val="24"/>
        </w:rPr>
        <w:t xml:space="preserve"> </w:t>
      </w:r>
      <w:r w:rsidR="00A26622">
        <w:rPr>
          <w:sz w:val="24"/>
          <w:szCs w:val="24"/>
        </w:rPr>
        <w:t>и по непрограммным расходам.</w:t>
      </w:r>
    </w:p>
    <w:p w:rsidR="00AE3800" w:rsidRPr="00E37472" w:rsidRDefault="00157BBF" w:rsidP="00E37472">
      <w:pPr>
        <w:pStyle w:val="a3"/>
        <w:numPr>
          <w:ilvl w:val="0"/>
          <w:numId w:val="6"/>
        </w:numPr>
        <w:ind w:right="283"/>
        <w:contextualSpacing/>
        <w:jc w:val="both"/>
        <w:rPr>
          <w:b/>
          <w:sz w:val="24"/>
          <w:szCs w:val="24"/>
        </w:rPr>
      </w:pPr>
      <w:r w:rsidRPr="00E37472">
        <w:rPr>
          <w:b/>
          <w:sz w:val="24"/>
          <w:szCs w:val="24"/>
        </w:rPr>
        <w:t>МП «Муниципальные финансы»</w:t>
      </w:r>
      <w:r w:rsidR="00E37472" w:rsidRPr="00E37472">
        <w:rPr>
          <w:b/>
          <w:sz w:val="24"/>
          <w:szCs w:val="24"/>
        </w:rPr>
        <w:t xml:space="preserve"> на 2019-2023 гг.</w:t>
      </w:r>
    </w:p>
    <w:p w:rsidR="00735601" w:rsidRPr="003C0A50" w:rsidRDefault="00E37472" w:rsidP="00E37472">
      <w:pPr>
        <w:ind w:right="283" w:firstLine="709"/>
        <w:contextualSpacing/>
        <w:jc w:val="both"/>
        <w:rPr>
          <w:sz w:val="24"/>
          <w:szCs w:val="24"/>
        </w:rPr>
      </w:pPr>
      <w:r w:rsidRPr="00E37472">
        <w:rPr>
          <w:sz w:val="24"/>
          <w:szCs w:val="24"/>
        </w:rPr>
        <w:t xml:space="preserve">Объем бюджетных ассигнований на реализацию муниципальной программы предлагается </w:t>
      </w:r>
      <w:r w:rsidRPr="00DC2619">
        <w:rPr>
          <w:sz w:val="24"/>
          <w:szCs w:val="24"/>
        </w:rPr>
        <w:t>увеличить</w:t>
      </w:r>
      <w:r w:rsidR="00DC2619" w:rsidRPr="00DC2619">
        <w:rPr>
          <w:sz w:val="24"/>
          <w:szCs w:val="24"/>
        </w:rPr>
        <w:t xml:space="preserve"> за счет средств областного бюджета</w:t>
      </w:r>
      <w:r w:rsidRPr="00E37472">
        <w:rPr>
          <w:sz w:val="24"/>
          <w:szCs w:val="24"/>
        </w:rPr>
        <w:t xml:space="preserve"> на 1</w:t>
      </w:r>
      <w:r>
        <w:rPr>
          <w:sz w:val="24"/>
          <w:szCs w:val="24"/>
        </w:rPr>
        <w:t>8630</w:t>
      </w:r>
      <w:r w:rsidRPr="00E37472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E37472">
        <w:rPr>
          <w:sz w:val="24"/>
          <w:szCs w:val="24"/>
        </w:rPr>
        <w:t xml:space="preserve"> тыс. руб. и направить на предоставление сельским поселениям </w:t>
      </w:r>
      <w:r w:rsidRPr="00F73641">
        <w:rPr>
          <w:sz w:val="24"/>
          <w:szCs w:val="24"/>
        </w:rPr>
        <w:t>дотации</w:t>
      </w:r>
      <w:r w:rsidRPr="00E37472">
        <w:rPr>
          <w:sz w:val="24"/>
          <w:szCs w:val="24"/>
        </w:rPr>
        <w:t xml:space="preserve"> на выравнивание бюд</w:t>
      </w:r>
      <w:r w:rsidR="00F23B55">
        <w:rPr>
          <w:sz w:val="24"/>
          <w:szCs w:val="24"/>
        </w:rPr>
        <w:t>жетной обеспеченности поселений</w:t>
      </w:r>
      <w:r w:rsidR="003C0A50" w:rsidRPr="003C0A50">
        <w:rPr>
          <w:sz w:val="24"/>
          <w:szCs w:val="24"/>
        </w:rPr>
        <w:t>,</w:t>
      </w:r>
      <w:r w:rsidR="00735601" w:rsidRPr="003C0A50">
        <w:rPr>
          <w:sz w:val="24"/>
          <w:szCs w:val="24"/>
        </w:rPr>
        <w:t xml:space="preserve"> входящих в состав муниципального района Иркутской области </w:t>
      </w:r>
      <w:proofErr w:type="spellStart"/>
      <w:r w:rsidR="00735601" w:rsidRPr="003C0A50">
        <w:rPr>
          <w:sz w:val="24"/>
          <w:szCs w:val="24"/>
        </w:rPr>
        <w:t>Нукутского</w:t>
      </w:r>
      <w:proofErr w:type="spellEnd"/>
      <w:r w:rsidR="00735601" w:rsidRPr="003C0A50">
        <w:rPr>
          <w:sz w:val="24"/>
          <w:szCs w:val="24"/>
        </w:rPr>
        <w:t xml:space="preserve"> района.</w:t>
      </w:r>
    </w:p>
    <w:p w:rsidR="00CD71AF" w:rsidRDefault="00DE2640" w:rsidP="003D4E73">
      <w:pPr>
        <w:ind w:right="283" w:firstLine="709"/>
        <w:contextualSpacing/>
        <w:jc w:val="both"/>
        <w:rPr>
          <w:b/>
          <w:sz w:val="24"/>
          <w:szCs w:val="24"/>
        </w:rPr>
      </w:pPr>
      <w:r w:rsidRPr="003C0A50">
        <w:rPr>
          <w:b/>
          <w:sz w:val="24"/>
          <w:szCs w:val="24"/>
        </w:rPr>
        <w:t>2</w:t>
      </w:r>
      <w:r w:rsidR="00CD71AF" w:rsidRPr="003C0A50">
        <w:rPr>
          <w:b/>
          <w:sz w:val="24"/>
          <w:szCs w:val="24"/>
        </w:rPr>
        <w:t>. МП «Местное</w:t>
      </w:r>
      <w:r w:rsidR="00CD71AF" w:rsidRPr="00E97CF3">
        <w:rPr>
          <w:b/>
          <w:sz w:val="24"/>
          <w:szCs w:val="24"/>
        </w:rPr>
        <w:t xml:space="preserve"> самоуправление» на 2019-202</w:t>
      </w:r>
      <w:r w:rsidR="000127AB">
        <w:rPr>
          <w:b/>
          <w:sz w:val="24"/>
          <w:szCs w:val="24"/>
        </w:rPr>
        <w:t>5</w:t>
      </w:r>
      <w:r w:rsidR="00CD71AF" w:rsidRPr="00E97CF3">
        <w:rPr>
          <w:b/>
          <w:sz w:val="24"/>
          <w:szCs w:val="24"/>
        </w:rPr>
        <w:t xml:space="preserve"> гг.</w:t>
      </w:r>
    </w:p>
    <w:p w:rsidR="00594505" w:rsidRDefault="00476E1B" w:rsidP="00594505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</w:t>
      </w:r>
      <w:r w:rsidR="001D5EE7">
        <w:rPr>
          <w:sz w:val="24"/>
          <w:szCs w:val="24"/>
        </w:rPr>
        <w:t>ассигнований</w:t>
      </w:r>
      <w:r>
        <w:rPr>
          <w:sz w:val="24"/>
          <w:szCs w:val="24"/>
        </w:rPr>
        <w:t xml:space="preserve"> на реализацию муниципальной программы предлагается увеличить на 81,2 тыс. руб.</w:t>
      </w:r>
      <w:r w:rsidR="0086093D">
        <w:rPr>
          <w:sz w:val="24"/>
          <w:szCs w:val="24"/>
        </w:rPr>
        <w:t xml:space="preserve"> </w:t>
      </w:r>
      <w:r w:rsidR="0086093D" w:rsidRPr="0086093D">
        <w:rPr>
          <w:sz w:val="24"/>
          <w:szCs w:val="24"/>
        </w:rPr>
        <w:t>(увеличение лимитов на ФОТ)</w:t>
      </w:r>
      <w:r>
        <w:rPr>
          <w:sz w:val="24"/>
          <w:szCs w:val="24"/>
        </w:rPr>
        <w:t xml:space="preserve"> и </w:t>
      </w:r>
      <w:r w:rsidRPr="00BE27B3">
        <w:rPr>
          <w:sz w:val="24"/>
          <w:szCs w:val="24"/>
        </w:rPr>
        <w:t xml:space="preserve">направить </w:t>
      </w:r>
      <w:r w:rsidR="00594505" w:rsidRPr="00BE27B3">
        <w:rPr>
          <w:sz w:val="24"/>
          <w:szCs w:val="24"/>
        </w:rPr>
        <w:t>на</w:t>
      </w:r>
      <w:r w:rsidR="00594505" w:rsidRPr="00594505">
        <w:rPr>
          <w:sz w:val="24"/>
          <w:szCs w:val="24"/>
        </w:rPr>
        <w:t xml:space="preserve"> осуществление </w:t>
      </w:r>
      <w:r w:rsidR="00D96BB7">
        <w:rPr>
          <w:sz w:val="24"/>
          <w:szCs w:val="24"/>
        </w:rPr>
        <w:t xml:space="preserve">отдельных </w:t>
      </w:r>
      <w:r w:rsidR="00594505" w:rsidRPr="00594505">
        <w:rPr>
          <w:sz w:val="24"/>
          <w:szCs w:val="24"/>
        </w:rPr>
        <w:t>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</w:t>
      </w:r>
      <w:r w:rsidR="00594505">
        <w:rPr>
          <w:sz w:val="24"/>
          <w:szCs w:val="24"/>
        </w:rPr>
        <w:t>ркутской области</w:t>
      </w:r>
      <w:r w:rsidR="00594505" w:rsidRPr="00594505">
        <w:rPr>
          <w:sz w:val="24"/>
          <w:szCs w:val="24"/>
        </w:rPr>
        <w:t xml:space="preserve">. </w:t>
      </w:r>
    </w:p>
    <w:p w:rsidR="00476E1B" w:rsidRPr="00EB347C" w:rsidRDefault="00476E1B" w:rsidP="00EB347C">
      <w:pPr>
        <w:pStyle w:val="a3"/>
        <w:numPr>
          <w:ilvl w:val="0"/>
          <w:numId w:val="7"/>
        </w:numPr>
        <w:ind w:right="283"/>
        <w:contextualSpacing/>
        <w:jc w:val="both"/>
        <w:rPr>
          <w:b/>
          <w:sz w:val="24"/>
          <w:szCs w:val="24"/>
        </w:rPr>
      </w:pPr>
      <w:r w:rsidRPr="00EB347C">
        <w:rPr>
          <w:b/>
          <w:sz w:val="24"/>
          <w:szCs w:val="24"/>
        </w:rPr>
        <w:t xml:space="preserve">МП «Экономическое развитие» на </w:t>
      </w:r>
      <w:r w:rsidR="000127AB">
        <w:rPr>
          <w:b/>
          <w:sz w:val="24"/>
          <w:szCs w:val="24"/>
        </w:rPr>
        <w:t>2019-2025 гг.</w:t>
      </w:r>
    </w:p>
    <w:p w:rsidR="00EB347C" w:rsidRDefault="00EB347C" w:rsidP="00EB347C">
      <w:pPr>
        <w:ind w:right="283" w:firstLine="709"/>
        <w:contextualSpacing/>
        <w:jc w:val="both"/>
        <w:rPr>
          <w:sz w:val="24"/>
          <w:szCs w:val="24"/>
        </w:rPr>
      </w:pPr>
      <w:r w:rsidRPr="00EB347C">
        <w:rPr>
          <w:sz w:val="24"/>
          <w:szCs w:val="24"/>
        </w:rPr>
        <w:t xml:space="preserve">Объем бюджетных </w:t>
      </w:r>
      <w:r w:rsidR="001D5EE7">
        <w:rPr>
          <w:sz w:val="24"/>
          <w:szCs w:val="24"/>
        </w:rPr>
        <w:t>ассигнований</w:t>
      </w:r>
      <w:r w:rsidRPr="00EB347C">
        <w:rPr>
          <w:sz w:val="24"/>
          <w:szCs w:val="24"/>
        </w:rPr>
        <w:t xml:space="preserve"> на реализацию муниципальной программы предлагается увеличить на </w:t>
      </w:r>
      <w:r w:rsidR="00770248">
        <w:rPr>
          <w:sz w:val="24"/>
          <w:szCs w:val="24"/>
        </w:rPr>
        <w:t>293,5</w:t>
      </w:r>
      <w:r w:rsidRPr="00EB347C">
        <w:rPr>
          <w:sz w:val="24"/>
          <w:szCs w:val="24"/>
        </w:rPr>
        <w:t xml:space="preserve"> тыс. руб.</w:t>
      </w:r>
      <w:r w:rsidR="00122D3D" w:rsidRPr="00122D3D">
        <w:t xml:space="preserve"> </w:t>
      </w:r>
      <w:r w:rsidR="00122D3D">
        <w:rPr>
          <w:sz w:val="24"/>
          <w:szCs w:val="24"/>
        </w:rPr>
        <w:t>(ФОТ – 268,8</w:t>
      </w:r>
      <w:r w:rsidR="00122D3D" w:rsidRPr="00122D3D">
        <w:rPr>
          <w:sz w:val="24"/>
          <w:szCs w:val="24"/>
        </w:rPr>
        <w:t xml:space="preserve"> тыс. руб., прочие – </w:t>
      </w:r>
      <w:r w:rsidR="00122D3D">
        <w:rPr>
          <w:sz w:val="24"/>
          <w:szCs w:val="24"/>
        </w:rPr>
        <w:t>24,7</w:t>
      </w:r>
      <w:r w:rsidR="00122D3D" w:rsidRPr="00122D3D">
        <w:rPr>
          <w:sz w:val="24"/>
          <w:szCs w:val="24"/>
        </w:rPr>
        <w:t xml:space="preserve"> тыс. руб.)</w:t>
      </w:r>
      <w:r w:rsidR="00122D3D">
        <w:rPr>
          <w:sz w:val="24"/>
          <w:szCs w:val="24"/>
        </w:rPr>
        <w:t xml:space="preserve"> </w:t>
      </w:r>
      <w:r w:rsidRPr="00EB347C">
        <w:rPr>
          <w:sz w:val="24"/>
          <w:szCs w:val="24"/>
        </w:rPr>
        <w:t xml:space="preserve"> и направить на осуществление </w:t>
      </w:r>
      <w:r w:rsidR="00770248">
        <w:rPr>
          <w:sz w:val="24"/>
          <w:szCs w:val="24"/>
        </w:rPr>
        <w:t xml:space="preserve">отдельных </w:t>
      </w:r>
      <w:r w:rsidRPr="00EB347C">
        <w:rPr>
          <w:sz w:val="24"/>
          <w:szCs w:val="24"/>
        </w:rPr>
        <w:t xml:space="preserve">областных государственных полномочий </w:t>
      </w:r>
      <w:r w:rsidR="00770248">
        <w:rPr>
          <w:sz w:val="24"/>
          <w:szCs w:val="24"/>
        </w:rPr>
        <w:t>в сфере труда</w:t>
      </w:r>
      <w:r w:rsidRPr="00EB347C">
        <w:rPr>
          <w:sz w:val="24"/>
          <w:szCs w:val="24"/>
        </w:rPr>
        <w:t>.</w:t>
      </w:r>
    </w:p>
    <w:p w:rsidR="00C45B26" w:rsidRPr="00EB347C" w:rsidRDefault="00C45B26" w:rsidP="00EB347C">
      <w:pPr>
        <w:ind w:right="283" w:firstLine="709"/>
        <w:contextualSpacing/>
        <w:jc w:val="both"/>
        <w:rPr>
          <w:sz w:val="24"/>
          <w:szCs w:val="24"/>
        </w:rPr>
      </w:pPr>
    </w:p>
    <w:p w:rsidR="00476E1B" w:rsidRPr="00D96BB7" w:rsidRDefault="00476E1B" w:rsidP="00476E1B">
      <w:pPr>
        <w:ind w:right="283" w:firstLine="709"/>
        <w:contextualSpacing/>
        <w:jc w:val="both"/>
        <w:rPr>
          <w:b/>
          <w:sz w:val="24"/>
          <w:szCs w:val="24"/>
        </w:rPr>
      </w:pPr>
      <w:r w:rsidRPr="00D96BB7">
        <w:rPr>
          <w:b/>
          <w:sz w:val="24"/>
          <w:szCs w:val="24"/>
        </w:rPr>
        <w:lastRenderedPageBreak/>
        <w:t xml:space="preserve">4. МП «Социальная поддержка населения» на </w:t>
      </w:r>
      <w:r w:rsidR="005164E1">
        <w:rPr>
          <w:b/>
          <w:sz w:val="24"/>
          <w:szCs w:val="24"/>
        </w:rPr>
        <w:t>2019-2025 гг.</w:t>
      </w:r>
    </w:p>
    <w:p w:rsidR="00DC7AF4" w:rsidRDefault="00F062D3" w:rsidP="00476E1B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з</w:t>
      </w:r>
      <w:r w:rsidR="005164E1" w:rsidRPr="005164E1">
        <w:rPr>
          <w:sz w:val="24"/>
          <w:szCs w:val="24"/>
        </w:rPr>
        <w:t xml:space="preserve">а счет средств областного бюджета </w:t>
      </w:r>
      <w:r w:rsidR="000C1C82" w:rsidRPr="000C1C82">
        <w:rPr>
          <w:sz w:val="24"/>
          <w:szCs w:val="24"/>
        </w:rPr>
        <w:t>предлагается увеличить</w:t>
      </w:r>
      <w:r w:rsidR="000C1C82">
        <w:rPr>
          <w:sz w:val="24"/>
          <w:szCs w:val="24"/>
        </w:rPr>
        <w:t xml:space="preserve"> бюджетные ассигнования</w:t>
      </w:r>
      <w:r w:rsidR="005164E1" w:rsidRPr="005164E1">
        <w:rPr>
          <w:sz w:val="24"/>
          <w:szCs w:val="24"/>
        </w:rPr>
        <w:t xml:space="preserve"> на </w:t>
      </w:r>
      <w:r>
        <w:rPr>
          <w:sz w:val="24"/>
          <w:szCs w:val="24"/>
        </w:rPr>
        <w:t>252,1 тыс. руб.</w:t>
      </w:r>
      <w:r w:rsidR="00E05F49">
        <w:rPr>
          <w:sz w:val="24"/>
          <w:szCs w:val="24"/>
        </w:rPr>
        <w:t xml:space="preserve"> </w:t>
      </w:r>
      <w:r w:rsidR="00E05F49" w:rsidRPr="00E05F49">
        <w:rPr>
          <w:sz w:val="24"/>
          <w:szCs w:val="24"/>
        </w:rPr>
        <w:t>(ФОТ – 18</w:t>
      </w:r>
      <w:r w:rsidR="00E05F49">
        <w:rPr>
          <w:sz w:val="24"/>
          <w:szCs w:val="24"/>
        </w:rPr>
        <w:t>7</w:t>
      </w:r>
      <w:r w:rsidR="00E05F49" w:rsidRPr="00E05F49">
        <w:rPr>
          <w:sz w:val="24"/>
          <w:szCs w:val="24"/>
        </w:rPr>
        <w:t>,</w:t>
      </w:r>
      <w:r w:rsidR="00E05F49">
        <w:rPr>
          <w:sz w:val="24"/>
          <w:szCs w:val="24"/>
        </w:rPr>
        <w:t>0</w:t>
      </w:r>
      <w:r w:rsidR="00E05F49" w:rsidRPr="00E05F49">
        <w:rPr>
          <w:sz w:val="24"/>
          <w:szCs w:val="24"/>
        </w:rPr>
        <w:t xml:space="preserve"> тыс. руб., прочие – 6</w:t>
      </w:r>
      <w:r w:rsidR="00E05F49">
        <w:rPr>
          <w:sz w:val="24"/>
          <w:szCs w:val="24"/>
        </w:rPr>
        <w:t>5</w:t>
      </w:r>
      <w:r w:rsidR="00E05F49" w:rsidRPr="00E05F49">
        <w:rPr>
          <w:sz w:val="24"/>
          <w:szCs w:val="24"/>
        </w:rPr>
        <w:t>,</w:t>
      </w:r>
      <w:r w:rsidR="00E05F49">
        <w:rPr>
          <w:sz w:val="24"/>
          <w:szCs w:val="24"/>
        </w:rPr>
        <w:t>1</w:t>
      </w:r>
      <w:r w:rsidR="00E05F49" w:rsidRPr="00E05F49">
        <w:rPr>
          <w:sz w:val="24"/>
          <w:szCs w:val="24"/>
        </w:rPr>
        <w:t xml:space="preserve"> тыс. руб.)</w:t>
      </w:r>
      <w:r w:rsidR="000C1C82">
        <w:rPr>
          <w:sz w:val="24"/>
          <w:szCs w:val="24"/>
        </w:rPr>
        <w:t xml:space="preserve"> и направить</w:t>
      </w:r>
      <w:r>
        <w:rPr>
          <w:sz w:val="24"/>
          <w:szCs w:val="24"/>
        </w:rPr>
        <w:t xml:space="preserve"> </w:t>
      </w:r>
      <w:r w:rsidR="005164E1" w:rsidRPr="005164E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5164E1" w:rsidRPr="00516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осуществление областных государственных полномочий по определению персонального состава и обеспечению </w:t>
      </w:r>
      <w:r w:rsidR="005164E1" w:rsidRPr="005164E1">
        <w:rPr>
          <w:sz w:val="24"/>
          <w:szCs w:val="24"/>
        </w:rPr>
        <w:t>деятельности районных комиссий по делам несовершеннолетних и защит</w:t>
      </w:r>
      <w:r>
        <w:rPr>
          <w:sz w:val="24"/>
          <w:szCs w:val="24"/>
        </w:rPr>
        <w:t>е их прав.</w:t>
      </w:r>
    </w:p>
    <w:p w:rsidR="00B85157" w:rsidRPr="007D652C" w:rsidRDefault="00B85157" w:rsidP="007D652C">
      <w:pPr>
        <w:pStyle w:val="a3"/>
        <w:numPr>
          <w:ilvl w:val="0"/>
          <w:numId w:val="8"/>
        </w:numPr>
        <w:ind w:right="283"/>
        <w:contextualSpacing/>
        <w:jc w:val="both"/>
        <w:rPr>
          <w:b/>
          <w:sz w:val="24"/>
          <w:szCs w:val="24"/>
        </w:rPr>
      </w:pPr>
      <w:r w:rsidRPr="007D652C">
        <w:rPr>
          <w:b/>
          <w:sz w:val="24"/>
          <w:szCs w:val="24"/>
        </w:rPr>
        <w:t>МП «Образование» на 2019-2025 гг.</w:t>
      </w:r>
    </w:p>
    <w:p w:rsidR="007D652C" w:rsidRPr="007D652C" w:rsidRDefault="007D652C" w:rsidP="007D652C">
      <w:pPr>
        <w:pStyle w:val="a3"/>
        <w:ind w:left="0" w:right="283" w:firstLine="709"/>
        <w:contextualSpacing/>
        <w:jc w:val="both"/>
        <w:rPr>
          <w:sz w:val="24"/>
          <w:szCs w:val="24"/>
        </w:rPr>
      </w:pPr>
      <w:r w:rsidRPr="007D652C">
        <w:rPr>
          <w:sz w:val="24"/>
          <w:szCs w:val="24"/>
        </w:rPr>
        <w:t xml:space="preserve">Объем бюджетных ассигнований на реализацию муниципальной программы предлагается увеличить на </w:t>
      </w:r>
      <w:r>
        <w:rPr>
          <w:sz w:val="24"/>
          <w:szCs w:val="24"/>
        </w:rPr>
        <w:t>48760,4</w:t>
      </w:r>
      <w:r w:rsidRPr="007D652C">
        <w:rPr>
          <w:sz w:val="24"/>
          <w:szCs w:val="24"/>
        </w:rPr>
        <w:t xml:space="preserve"> тыс. руб. </w:t>
      </w:r>
      <w:r w:rsidR="009F3298">
        <w:rPr>
          <w:sz w:val="24"/>
          <w:szCs w:val="24"/>
        </w:rPr>
        <w:t>на</w:t>
      </w:r>
      <w:r w:rsidR="00B73475">
        <w:rPr>
          <w:sz w:val="24"/>
          <w:szCs w:val="24"/>
        </w:rPr>
        <w:t xml:space="preserve"> подпрограмм</w:t>
      </w:r>
      <w:r w:rsidR="009F3298">
        <w:rPr>
          <w:sz w:val="24"/>
          <w:szCs w:val="24"/>
        </w:rPr>
        <w:t>у</w:t>
      </w:r>
      <w:r w:rsidR="00B73475">
        <w:rPr>
          <w:sz w:val="24"/>
          <w:szCs w:val="24"/>
        </w:rPr>
        <w:t xml:space="preserve"> «Дошкольное, общее и дополнительное образование» </w:t>
      </w:r>
      <w:r w:rsidRPr="007D652C">
        <w:rPr>
          <w:sz w:val="24"/>
          <w:szCs w:val="24"/>
        </w:rPr>
        <w:t xml:space="preserve">и направить </w:t>
      </w:r>
      <w:proofErr w:type="gramStart"/>
      <w:r w:rsidRPr="007D652C">
        <w:rPr>
          <w:sz w:val="24"/>
          <w:szCs w:val="24"/>
        </w:rPr>
        <w:t>на</w:t>
      </w:r>
      <w:proofErr w:type="gramEnd"/>
      <w:r w:rsidRPr="007D652C">
        <w:rPr>
          <w:sz w:val="24"/>
          <w:szCs w:val="24"/>
        </w:rPr>
        <w:t>:</w:t>
      </w:r>
    </w:p>
    <w:p w:rsidR="007D652C" w:rsidRPr="007D652C" w:rsidRDefault="007D652C" w:rsidP="007D652C">
      <w:pPr>
        <w:pStyle w:val="a3"/>
        <w:ind w:left="0" w:right="283" w:firstLine="709"/>
        <w:contextualSpacing/>
        <w:jc w:val="both"/>
        <w:rPr>
          <w:sz w:val="24"/>
          <w:szCs w:val="24"/>
        </w:rPr>
      </w:pPr>
      <w:r w:rsidRPr="007D652C">
        <w:rPr>
          <w:sz w:val="24"/>
          <w:szCs w:val="24"/>
        </w:rPr>
        <w:t xml:space="preserve">- </w:t>
      </w:r>
      <w:r w:rsidR="00B73475">
        <w:rPr>
          <w:sz w:val="24"/>
          <w:szCs w:val="24"/>
        </w:rPr>
        <w:t>основное мероприятие «Обеспечение деятельности детских дошкольных учреждений»</w:t>
      </w:r>
      <w:r w:rsidR="00CD5E6A">
        <w:rPr>
          <w:sz w:val="24"/>
          <w:szCs w:val="24"/>
        </w:rPr>
        <w:t xml:space="preserve"> - 9562,8 тыс. руб. (</w:t>
      </w:r>
      <w:r w:rsidR="002B585A" w:rsidRPr="002B585A">
        <w:rPr>
          <w:sz w:val="24"/>
          <w:szCs w:val="24"/>
        </w:rPr>
        <w:t xml:space="preserve">на увеличение лимитов </w:t>
      </w:r>
      <w:r w:rsidR="002B585A">
        <w:rPr>
          <w:sz w:val="24"/>
          <w:szCs w:val="24"/>
        </w:rPr>
        <w:t xml:space="preserve">на </w:t>
      </w:r>
      <w:r w:rsidR="00CD5E6A">
        <w:rPr>
          <w:sz w:val="24"/>
          <w:szCs w:val="24"/>
        </w:rPr>
        <w:t>ФОТ)</w:t>
      </w:r>
      <w:r w:rsidRPr="007D652C">
        <w:rPr>
          <w:sz w:val="24"/>
          <w:szCs w:val="24"/>
        </w:rPr>
        <w:t>;</w:t>
      </w:r>
    </w:p>
    <w:p w:rsidR="007D652C" w:rsidRPr="007D652C" w:rsidRDefault="007D652C" w:rsidP="007D652C">
      <w:pPr>
        <w:pStyle w:val="a3"/>
        <w:ind w:left="0" w:right="283" w:firstLine="709"/>
        <w:contextualSpacing/>
        <w:jc w:val="both"/>
        <w:rPr>
          <w:sz w:val="24"/>
          <w:szCs w:val="24"/>
        </w:rPr>
      </w:pPr>
      <w:r w:rsidRPr="007D652C">
        <w:rPr>
          <w:sz w:val="24"/>
          <w:szCs w:val="24"/>
        </w:rPr>
        <w:t xml:space="preserve">- </w:t>
      </w:r>
      <w:r w:rsidR="00CD5E6A">
        <w:rPr>
          <w:sz w:val="24"/>
          <w:szCs w:val="24"/>
        </w:rPr>
        <w:t>основное мероприятие «Обеспечение деятельности общеобразовательных учреждений» – 24945,1 тыс. руб. (</w:t>
      </w:r>
      <w:r w:rsidR="002B585A" w:rsidRPr="002B585A">
        <w:rPr>
          <w:sz w:val="24"/>
          <w:szCs w:val="24"/>
        </w:rPr>
        <w:t xml:space="preserve">на увеличение лимитов </w:t>
      </w:r>
      <w:r w:rsidR="002B585A">
        <w:rPr>
          <w:sz w:val="24"/>
          <w:szCs w:val="24"/>
        </w:rPr>
        <w:t xml:space="preserve">на </w:t>
      </w:r>
      <w:r w:rsidR="00CD5E6A">
        <w:rPr>
          <w:sz w:val="24"/>
          <w:szCs w:val="24"/>
        </w:rPr>
        <w:t>ФОТ)</w:t>
      </w:r>
      <w:r w:rsidRPr="007D652C">
        <w:rPr>
          <w:sz w:val="24"/>
          <w:szCs w:val="24"/>
        </w:rPr>
        <w:t>;</w:t>
      </w:r>
    </w:p>
    <w:p w:rsidR="00693D08" w:rsidRDefault="007D652C" w:rsidP="007D652C">
      <w:pPr>
        <w:pStyle w:val="a3"/>
        <w:ind w:left="0" w:right="283" w:firstLine="709"/>
        <w:contextualSpacing/>
        <w:jc w:val="both"/>
        <w:rPr>
          <w:sz w:val="24"/>
          <w:szCs w:val="24"/>
        </w:rPr>
      </w:pPr>
      <w:r w:rsidRPr="00693D08">
        <w:rPr>
          <w:sz w:val="24"/>
          <w:szCs w:val="24"/>
        </w:rPr>
        <w:t xml:space="preserve">- </w:t>
      </w:r>
      <w:r w:rsidR="00664A5C" w:rsidRPr="00693D08">
        <w:rPr>
          <w:sz w:val="24"/>
          <w:szCs w:val="24"/>
        </w:rPr>
        <w:t>основное мероприятия «Капитальные ремонты в образовательных организациях муниципального образования «</w:t>
      </w:r>
      <w:proofErr w:type="spellStart"/>
      <w:r w:rsidR="00664A5C" w:rsidRPr="00693D08">
        <w:rPr>
          <w:sz w:val="24"/>
          <w:szCs w:val="24"/>
        </w:rPr>
        <w:t>Нукутский</w:t>
      </w:r>
      <w:proofErr w:type="spellEnd"/>
      <w:r w:rsidR="00664A5C" w:rsidRPr="00693D08">
        <w:rPr>
          <w:sz w:val="24"/>
          <w:szCs w:val="24"/>
        </w:rPr>
        <w:t xml:space="preserve"> район» -</w:t>
      </w:r>
      <w:r w:rsidRPr="00693D08">
        <w:rPr>
          <w:sz w:val="24"/>
          <w:szCs w:val="24"/>
        </w:rPr>
        <w:t xml:space="preserve"> </w:t>
      </w:r>
      <w:r w:rsidR="00664A5C" w:rsidRPr="00693D08">
        <w:rPr>
          <w:sz w:val="24"/>
          <w:szCs w:val="24"/>
        </w:rPr>
        <w:t>14252,5</w:t>
      </w:r>
      <w:r w:rsidRPr="00693D08">
        <w:rPr>
          <w:sz w:val="24"/>
          <w:szCs w:val="24"/>
        </w:rPr>
        <w:t xml:space="preserve"> тыс. руб.</w:t>
      </w:r>
      <w:r w:rsidR="00664A5C" w:rsidRPr="00693D08">
        <w:rPr>
          <w:sz w:val="24"/>
          <w:szCs w:val="24"/>
        </w:rPr>
        <w:t xml:space="preserve"> (</w:t>
      </w:r>
      <w:r w:rsidR="001F06F4">
        <w:rPr>
          <w:sz w:val="24"/>
          <w:szCs w:val="24"/>
        </w:rPr>
        <w:t xml:space="preserve">на </w:t>
      </w:r>
      <w:r w:rsidR="00664A5C" w:rsidRPr="00693D08">
        <w:rPr>
          <w:sz w:val="24"/>
          <w:szCs w:val="24"/>
        </w:rPr>
        <w:t xml:space="preserve">благоустройство территории </w:t>
      </w:r>
      <w:r w:rsidR="00855FFE" w:rsidRPr="00693D08">
        <w:rPr>
          <w:sz w:val="24"/>
          <w:szCs w:val="24"/>
        </w:rPr>
        <w:t>МБОУ «Верхне-</w:t>
      </w:r>
      <w:proofErr w:type="spellStart"/>
      <w:r w:rsidR="00855FFE" w:rsidRPr="00693D08">
        <w:rPr>
          <w:sz w:val="24"/>
          <w:szCs w:val="24"/>
        </w:rPr>
        <w:t>Куйтинская</w:t>
      </w:r>
      <w:proofErr w:type="spellEnd"/>
      <w:r w:rsidR="00855FFE" w:rsidRPr="00693D08">
        <w:rPr>
          <w:sz w:val="24"/>
          <w:szCs w:val="24"/>
        </w:rPr>
        <w:t xml:space="preserve"> основная общеобразовательная школа»)</w:t>
      </w:r>
      <w:r w:rsidR="00A0134D" w:rsidRPr="00693D08">
        <w:rPr>
          <w:sz w:val="24"/>
          <w:szCs w:val="24"/>
        </w:rPr>
        <w:t>.</w:t>
      </w:r>
      <w:r w:rsidR="00AC7DB1">
        <w:rPr>
          <w:sz w:val="24"/>
          <w:szCs w:val="24"/>
        </w:rPr>
        <w:t xml:space="preserve"> </w:t>
      </w:r>
    </w:p>
    <w:p w:rsidR="007D652C" w:rsidRPr="007D652C" w:rsidRDefault="00693D08" w:rsidP="007D652C">
      <w:pPr>
        <w:pStyle w:val="a3"/>
        <w:ind w:left="0" w:right="283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Кроме того </w:t>
      </w:r>
      <w:r w:rsidR="00E6656B" w:rsidRPr="00E6656B">
        <w:rPr>
          <w:sz w:val="24"/>
          <w:szCs w:val="24"/>
        </w:rPr>
        <w:t xml:space="preserve">на </w:t>
      </w:r>
      <w:proofErr w:type="spellStart"/>
      <w:r w:rsidR="00E6656B" w:rsidRPr="00E6656B">
        <w:rPr>
          <w:sz w:val="24"/>
          <w:szCs w:val="24"/>
        </w:rPr>
        <w:t>софинансирование</w:t>
      </w:r>
      <w:proofErr w:type="spellEnd"/>
      <w:r w:rsidR="00E6656B" w:rsidRPr="00E6656B">
        <w:rPr>
          <w:sz w:val="24"/>
          <w:szCs w:val="24"/>
        </w:rPr>
        <w:t xml:space="preserve"> мероприяти</w:t>
      </w:r>
      <w:r w:rsidR="00D94522">
        <w:rPr>
          <w:sz w:val="24"/>
          <w:szCs w:val="24"/>
        </w:rPr>
        <w:t>я</w:t>
      </w:r>
      <w:r w:rsidR="00E6656B" w:rsidRPr="00E6656B">
        <w:rPr>
          <w:sz w:val="24"/>
          <w:szCs w:val="24"/>
        </w:rPr>
        <w:t xml:space="preserve"> по благоустройству территории МБОУ «Верхне-</w:t>
      </w:r>
      <w:proofErr w:type="spellStart"/>
      <w:r w:rsidR="00E6656B" w:rsidRPr="00E6656B">
        <w:rPr>
          <w:sz w:val="24"/>
          <w:szCs w:val="24"/>
        </w:rPr>
        <w:t>Куйтинская</w:t>
      </w:r>
      <w:proofErr w:type="spellEnd"/>
      <w:r w:rsidR="00E6656B" w:rsidRPr="00E6656B">
        <w:rPr>
          <w:sz w:val="24"/>
          <w:szCs w:val="24"/>
        </w:rPr>
        <w:t xml:space="preserve"> основная общеобразовательная школа» из местного бюджета выделено 909,8 тыс. руб.</w:t>
      </w:r>
      <w:r w:rsidR="00E6656B">
        <w:rPr>
          <w:sz w:val="24"/>
          <w:szCs w:val="24"/>
        </w:rPr>
        <w:t xml:space="preserve"> </w:t>
      </w:r>
      <w:r w:rsidR="00E6656B" w:rsidRPr="00E6656B">
        <w:rPr>
          <w:sz w:val="24"/>
          <w:szCs w:val="24"/>
        </w:rPr>
        <w:t xml:space="preserve">за счет внутренних перемещений бюджетных ассигнований с лимитов МКУ «Центр образования </w:t>
      </w:r>
      <w:proofErr w:type="spellStart"/>
      <w:r w:rsidR="00E6656B" w:rsidRPr="00E6656B">
        <w:rPr>
          <w:sz w:val="24"/>
          <w:szCs w:val="24"/>
        </w:rPr>
        <w:t>Нукутского</w:t>
      </w:r>
      <w:proofErr w:type="spellEnd"/>
      <w:r w:rsidR="00E6656B" w:rsidRPr="00E6656B">
        <w:rPr>
          <w:sz w:val="24"/>
          <w:szCs w:val="24"/>
        </w:rPr>
        <w:t xml:space="preserve"> района»</w:t>
      </w:r>
      <w:r w:rsidR="00E6656B">
        <w:rPr>
          <w:sz w:val="24"/>
          <w:szCs w:val="24"/>
        </w:rPr>
        <w:t xml:space="preserve"> согласно</w:t>
      </w:r>
      <w:r w:rsidR="00AC7DB1">
        <w:rPr>
          <w:sz w:val="24"/>
          <w:szCs w:val="24"/>
        </w:rPr>
        <w:t xml:space="preserve"> справки </w:t>
      </w:r>
      <w:r w:rsidRPr="00693D08">
        <w:rPr>
          <w:sz w:val="24"/>
          <w:szCs w:val="24"/>
        </w:rPr>
        <w:t xml:space="preserve">об изменении бюджетной росписи расходов районного бюджета  на 2023 год и на плановый период 2024 и 2025 годов </w:t>
      </w:r>
      <w:r w:rsidR="00AC7DB1">
        <w:rPr>
          <w:sz w:val="24"/>
          <w:szCs w:val="24"/>
        </w:rPr>
        <w:t>от 16.06.2023 г.</w:t>
      </w:r>
      <w:r>
        <w:rPr>
          <w:sz w:val="24"/>
          <w:szCs w:val="24"/>
        </w:rPr>
        <w:t xml:space="preserve"> № 27</w:t>
      </w:r>
      <w:r w:rsidR="00E6656B">
        <w:rPr>
          <w:sz w:val="24"/>
          <w:szCs w:val="24"/>
        </w:rPr>
        <w:t>.</w:t>
      </w:r>
      <w:r w:rsidR="00AC7DB1">
        <w:rPr>
          <w:sz w:val="24"/>
          <w:szCs w:val="24"/>
        </w:rPr>
        <w:t xml:space="preserve"> </w:t>
      </w:r>
      <w:proofErr w:type="gramEnd"/>
    </w:p>
    <w:p w:rsidR="00B85157" w:rsidRPr="007A2CF6" w:rsidRDefault="00B85157" w:rsidP="00476E1B">
      <w:pPr>
        <w:ind w:right="283" w:firstLine="709"/>
        <w:contextualSpacing/>
        <w:jc w:val="both"/>
        <w:rPr>
          <w:b/>
          <w:sz w:val="24"/>
          <w:szCs w:val="24"/>
        </w:rPr>
      </w:pPr>
      <w:r w:rsidRPr="007A2CF6">
        <w:rPr>
          <w:b/>
          <w:sz w:val="24"/>
          <w:szCs w:val="24"/>
        </w:rPr>
        <w:t>6. МП «Культура» на 2019-2025 гг.</w:t>
      </w:r>
    </w:p>
    <w:p w:rsidR="00A064CE" w:rsidRPr="00A064CE" w:rsidRDefault="00D2146D" w:rsidP="00A064CE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64CE" w:rsidRPr="00A064CE">
        <w:rPr>
          <w:sz w:val="24"/>
          <w:szCs w:val="24"/>
        </w:rPr>
        <w:t xml:space="preserve">а реализацию </w:t>
      </w:r>
      <w:r w:rsidR="004652EF">
        <w:rPr>
          <w:sz w:val="24"/>
          <w:szCs w:val="24"/>
        </w:rPr>
        <w:t xml:space="preserve">муниципальной </w:t>
      </w:r>
      <w:r w:rsidR="00A064CE" w:rsidRPr="00A064CE">
        <w:rPr>
          <w:sz w:val="24"/>
          <w:szCs w:val="24"/>
        </w:rPr>
        <w:t>п</w:t>
      </w:r>
      <w:r w:rsidR="00A064CE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 xml:space="preserve">предлагается </w:t>
      </w:r>
      <w:r w:rsidR="00A064CE">
        <w:rPr>
          <w:sz w:val="24"/>
          <w:szCs w:val="24"/>
        </w:rPr>
        <w:t>увелич</w:t>
      </w:r>
      <w:r>
        <w:rPr>
          <w:sz w:val="24"/>
          <w:szCs w:val="24"/>
        </w:rPr>
        <w:t>ить</w:t>
      </w:r>
      <w:r w:rsidR="00A064C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064CE">
        <w:rPr>
          <w:sz w:val="24"/>
          <w:szCs w:val="24"/>
        </w:rPr>
        <w:t xml:space="preserve">бъем бюджетных ассигнований </w:t>
      </w:r>
      <w:r w:rsidR="00A064CE" w:rsidRPr="00A064CE">
        <w:rPr>
          <w:sz w:val="24"/>
          <w:szCs w:val="24"/>
        </w:rPr>
        <w:t>за счет прочих безвозмездных поступлений</w:t>
      </w:r>
      <w:r>
        <w:rPr>
          <w:sz w:val="24"/>
          <w:szCs w:val="24"/>
        </w:rPr>
        <w:t xml:space="preserve"> (спонсорская помощь)</w:t>
      </w:r>
      <w:r w:rsidR="00A064CE" w:rsidRPr="00A064CE">
        <w:rPr>
          <w:sz w:val="24"/>
          <w:szCs w:val="24"/>
        </w:rPr>
        <w:t xml:space="preserve"> в </w:t>
      </w:r>
      <w:r w:rsidR="00A064CE">
        <w:rPr>
          <w:sz w:val="24"/>
          <w:szCs w:val="24"/>
        </w:rPr>
        <w:t>размере</w:t>
      </w:r>
      <w:r w:rsidR="00A064CE" w:rsidRPr="00A064CE">
        <w:rPr>
          <w:sz w:val="24"/>
          <w:szCs w:val="24"/>
        </w:rPr>
        <w:t xml:space="preserve"> 20,0 тыс. руб. </w:t>
      </w:r>
      <w:r w:rsidR="00E906B3">
        <w:rPr>
          <w:sz w:val="24"/>
          <w:szCs w:val="24"/>
        </w:rPr>
        <w:t xml:space="preserve">и направить на </w:t>
      </w:r>
      <w:r w:rsidR="00A064CE">
        <w:rPr>
          <w:sz w:val="24"/>
          <w:szCs w:val="24"/>
        </w:rPr>
        <w:t>призовой фонд</w:t>
      </w:r>
      <w:r>
        <w:rPr>
          <w:sz w:val="24"/>
          <w:szCs w:val="24"/>
        </w:rPr>
        <w:t xml:space="preserve"> </w:t>
      </w:r>
      <w:r w:rsidR="0053421F">
        <w:rPr>
          <w:sz w:val="24"/>
          <w:szCs w:val="24"/>
        </w:rPr>
        <w:t xml:space="preserve">творческого конкурса </w:t>
      </w:r>
      <w:r>
        <w:rPr>
          <w:sz w:val="24"/>
          <w:szCs w:val="24"/>
        </w:rPr>
        <w:t>в рамках проведения</w:t>
      </w:r>
      <w:r w:rsidR="00A064CE" w:rsidRPr="00A064CE">
        <w:rPr>
          <w:sz w:val="24"/>
          <w:szCs w:val="24"/>
        </w:rPr>
        <w:t xml:space="preserve"> районн</w:t>
      </w:r>
      <w:r>
        <w:rPr>
          <w:sz w:val="24"/>
          <w:szCs w:val="24"/>
        </w:rPr>
        <w:t>ого культурно-спортивного праздника</w:t>
      </w:r>
      <w:r w:rsidR="00A064CE" w:rsidRPr="00A064C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064CE" w:rsidRPr="00A064CE">
        <w:rPr>
          <w:sz w:val="24"/>
          <w:szCs w:val="24"/>
        </w:rPr>
        <w:t>Сур-</w:t>
      </w:r>
      <w:proofErr w:type="spellStart"/>
      <w:r w:rsidR="00A064CE" w:rsidRPr="00A064CE">
        <w:rPr>
          <w:sz w:val="24"/>
          <w:szCs w:val="24"/>
        </w:rPr>
        <w:t>Харбан</w:t>
      </w:r>
      <w:proofErr w:type="spellEnd"/>
      <w:r>
        <w:rPr>
          <w:sz w:val="24"/>
          <w:szCs w:val="24"/>
        </w:rPr>
        <w:t xml:space="preserve"> 2023»</w:t>
      </w:r>
      <w:r w:rsidR="00A064CE" w:rsidRPr="00A064CE">
        <w:rPr>
          <w:sz w:val="24"/>
          <w:szCs w:val="24"/>
        </w:rPr>
        <w:t>.</w:t>
      </w:r>
    </w:p>
    <w:p w:rsidR="00A26622" w:rsidRPr="0014719D" w:rsidRDefault="00A26622" w:rsidP="00476E1B">
      <w:pPr>
        <w:ind w:right="283" w:firstLine="709"/>
        <w:contextualSpacing/>
        <w:jc w:val="both"/>
        <w:rPr>
          <w:b/>
          <w:sz w:val="24"/>
          <w:szCs w:val="24"/>
        </w:rPr>
      </w:pPr>
      <w:r w:rsidRPr="0014719D">
        <w:rPr>
          <w:b/>
          <w:sz w:val="24"/>
          <w:szCs w:val="24"/>
        </w:rPr>
        <w:t>7. МП «Физическая культура и спорт» на 2019-2025 гг.</w:t>
      </w:r>
    </w:p>
    <w:p w:rsidR="00566D6B" w:rsidRDefault="00AE0026" w:rsidP="00476E1B">
      <w:pPr>
        <w:ind w:right="283" w:firstLine="709"/>
        <w:contextualSpacing/>
        <w:jc w:val="both"/>
        <w:rPr>
          <w:sz w:val="24"/>
          <w:szCs w:val="24"/>
        </w:rPr>
      </w:pPr>
      <w:r w:rsidRPr="00AE0026">
        <w:rPr>
          <w:sz w:val="24"/>
          <w:szCs w:val="24"/>
        </w:rPr>
        <w:t xml:space="preserve">Объем бюджетных ассигнований на реализацию </w:t>
      </w:r>
      <w:r>
        <w:rPr>
          <w:sz w:val="24"/>
          <w:szCs w:val="24"/>
        </w:rPr>
        <w:t xml:space="preserve">муниципальной </w:t>
      </w:r>
      <w:r w:rsidRPr="00AE0026">
        <w:rPr>
          <w:sz w:val="24"/>
          <w:szCs w:val="24"/>
        </w:rPr>
        <w:t xml:space="preserve">программы  </w:t>
      </w:r>
      <w:r>
        <w:rPr>
          <w:sz w:val="24"/>
          <w:szCs w:val="24"/>
        </w:rPr>
        <w:t xml:space="preserve">предлагается </w:t>
      </w:r>
      <w:r w:rsidRPr="00AE0026">
        <w:rPr>
          <w:sz w:val="24"/>
          <w:szCs w:val="24"/>
        </w:rPr>
        <w:t>увелич</w:t>
      </w:r>
      <w:r>
        <w:rPr>
          <w:sz w:val="24"/>
          <w:szCs w:val="24"/>
        </w:rPr>
        <w:t>ить</w:t>
      </w:r>
      <w:r w:rsidRPr="00AE0026">
        <w:rPr>
          <w:sz w:val="24"/>
          <w:szCs w:val="24"/>
        </w:rPr>
        <w:t xml:space="preserve"> </w:t>
      </w:r>
      <w:r>
        <w:rPr>
          <w:sz w:val="24"/>
          <w:szCs w:val="24"/>
        </w:rPr>
        <w:t>130,0</w:t>
      </w:r>
      <w:r w:rsidRPr="00AE0026">
        <w:rPr>
          <w:sz w:val="24"/>
          <w:szCs w:val="24"/>
        </w:rPr>
        <w:t xml:space="preserve"> тыс. руб. за счет прочих безвозмездных поступлений</w:t>
      </w:r>
      <w:r>
        <w:rPr>
          <w:sz w:val="24"/>
          <w:szCs w:val="24"/>
        </w:rPr>
        <w:t xml:space="preserve"> (спонсорская помощь) и</w:t>
      </w:r>
      <w:r w:rsidRPr="00AE0026">
        <w:rPr>
          <w:sz w:val="24"/>
          <w:szCs w:val="24"/>
        </w:rPr>
        <w:t xml:space="preserve"> направ</w:t>
      </w:r>
      <w:r>
        <w:rPr>
          <w:sz w:val="24"/>
          <w:szCs w:val="24"/>
        </w:rPr>
        <w:t>ить</w:t>
      </w:r>
      <w:r w:rsidRPr="00AE0026">
        <w:rPr>
          <w:sz w:val="24"/>
          <w:szCs w:val="24"/>
        </w:rPr>
        <w:t xml:space="preserve"> на призовой фонд при проведении районного культурно-спортивного праздника «Сур-Харбан-202</w:t>
      </w:r>
      <w:r>
        <w:rPr>
          <w:sz w:val="24"/>
          <w:szCs w:val="24"/>
        </w:rPr>
        <w:t>3</w:t>
      </w:r>
      <w:r w:rsidRPr="00AE0026">
        <w:rPr>
          <w:sz w:val="24"/>
          <w:szCs w:val="24"/>
        </w:rPr>
        <w:t>».</w:t>
      </w:r>
    </w:p>
    <w:p w:rsidR="00157BBF" w:rsidRDefault="00A26622" w:rsidP="00157BBF">
      <w:pPr>
        <w:ind w:right="283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 w:rsidR="00157BBF" w:rsidRPr="00AE3800">
        <w:rPr>
          <w:b/>
          <w:sz w:val="24"/>
          <w:szCs w:val="24"/>
        </w:rPr>
        <w:t xml:space="preserve">МП «Сельское хозяйство» на 2019-2023 гг. </w:t>
      </w:r>
    </w:p>
    <w:p w:rsidR="00157BBF" w:rsidRDefault="00157BBF" w:rsidP="00157BBF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назначений на реализацию муниципальной программы предлагается увеличить на </w:t>
      </w:r>
      <w:r w:rsidR="00761C92" w:rsidRPr="00524DD4">
        <w:rPr>
          <w:sz w:val="24"/>
          <w:szCs w:val="24"/>
        </w:rPr>
        <w:t>415,3</w:t>
      </w:r>
      <w:r w:rsidRPr="00524DD4">
        <w:rPr>
          <w:sz w:val="24"/>
          <w:szCs w:val="24"/>
        </w:rPr>
        <w:t xml:space="preserve"> тыс. руб.</w:t>
      </w:r>
      <w:r w:rsidR="000B224C" w:rsidRPr="00524DD4">
        <w:rPr>
          <w:sz w:val="24"/>
          <w:szCs w:val="24"/>
        </w:rPr>
        <w:t xml:space="preserve"> (ФОТ – 134,8 тыс. руб.,</w:t>
      </w:r>
      <w:r w:rsidR="00867F0A" w:rsidRPr="00524DD4">
        <w:rPr>
          <w:sz w:val="24"/>
          <w:szCs w:val="24"/>
        </w:rPr>
        <w:t xml:space="preserve"> прочие – 280,5 тыс. руб.</w:t>
      </w:r>
      <w:r w:rsidR="000B224C" w:rsidRPr="00524DD4">
        <w:rPr>
          <w:sz w:val="24"/>
          <w:szCs w:val="24"/>
        </w:rPr>
        <w:t>)</w:t>
      </w:r>
      <w:r w:rsidRPr="00524DD4">
        <w:rPr>
          <w:sz w:val="24"/>
          <w:szCs w:val="24"/>
        </w:rPr>
        <w:t xml:space="preserve"> и направить на </w:t>
      </w:r>
      <w:r w:rsidR="00761C92" w:rsidRPr="00524DD4">
        <w:rPr>
          <w:sz w:val="24"/>
          <w:szCs w:val="24"/>
        </w:rPr>
        <w:t>осуществление отдельных государственных полномочий в сфере обращения с безнадзорными собаками и кошками в Иркутской области</w:t>
      </w:r>
      <w:r w:rsidRPr="00524D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C17D8" w:rsidRPr="003C17D8" w:rsidRDefault="003C17D8" w:rsidP="003C17D8">
      <w:pPr>
        <w:ind w:right="283" w:firstLine="709"/>
        <w:contextualSpacing/>
        <w:jc w:val="both"/>
        <w:rPr>
          <w:b/>
          <w:sz w:val="24"/>
          <w:szCs w:val="24"/>
        </w:rPr>
      </w:pPr>
      <w:r w:rsidRPr="003C17D8">
        <w:rPr>
          <w:b/>
          <w:sz w:val="24"/>
          <w:szCs w:val="24"/>
        </w:rPr>
        <w:t>Непрограммные расходы</w:t>
      </w:r>
    </w:p>
    <w:p w:rsidR="00D328F4" w:rsidRDefault="003C17D8" w:rsidP="003D4E73">
      <w:pPr>
        <w:ind w:right="283" w:firstLine="709"/>
        <w:contextualSpacing/>
        <w:jc w:val="both"/>
        <w:rPr>
          <w:sz w:val="24"/>
          <w:szCs w:val="24"/>
        </w:rPr>
      </w:pPr>
      <w:r w:rsidRPr="003E753F">
        <w:rPr>
          <w:sz w:val="24"/>
          <w:szCs w:val="24"/>
        </w:rPr>
        <w:t>По</w:t>
      </w:r>
      <w:r w:rsidRPr="003C17D8">
        <w:rPr>
          <w:b/>
          <w:sz w:val="24"/>
          <w:szCs w:val="24"/>
        </w:rPr>
        <w:t xml:space="preserve"> непрограммным  расходам </w:t>
      </w:r>
      <w:r w:rsidR="001B5A23" w:rsidRPr="003E753F">
        <w:rPr>
          <w:sz w:val="24"/>
          <w:szCs w:val="24"/>
        </w:rPr>
        <w:t xml:space="preserve">за счет средств областного бюджета </w:t>
      </w:r>
      <w:r w:rsidRPr="003E753F">
        <w:rPr>
          <w:sz w:val="24"/>
          <w:szCs w:val="24"/>
        </w:rPr>
        <w:t>пред</w:t>
      </w:r>
      <w:r w:rsidR="001B5A23" w:rsidRPr="003E753F">
        <w:rPr>
          <w:sz w:val="24"/>
          <w:szCs w:val="24"/>
        </w:rPr>
        <w:t>лагается</w:t>
      </w:r>
      <w:r w:rsidRPr="003E753F">
        <w:rPr>
          <w:sz w:val="24"/>
          <w:szCs w:val="24"/>
        </w:rPr>
        <w:t xml:space="preserve"> увелич</w:t>
      </w:r>
      <w:r w:rsidR="001B5A23" w:rsidRPr="003E753F">
        <w:rPr>
          <w:sz w:val="24"/>
          <w:szCs w:val="24"/>
        </w:rPr>
        <w:t>ить бюджетные ассигнования на</w:t>
      </w:r>
      <w:r w:rsidRPr="003E753F">
        <w:rPr>
          <w:sz w:val="24"/>
          <w:szCs w:val="24"/>
        </w:rPr>
        <w:t xml:space="preserve"> </w:t>
      </w:r>
      <w:r w:rsidR="00763B4A">
        <w:rPr>
          <w:sz w:val="24"/>
          <w:szCs w:val="24"/>
        </w:rPr>
        <w:t xml:space="preserve">сумму </w:t>
      </w:r>
      <w:r w:rsidRPr="003E753F">
        <w:rPr>
          <w:sz w:val="24"/>
          <w:szCs w:val="24"/>
        </w:rPr>
        <w:t>255,6 тыс. руб.</w:t>
      </w:r>
      <w:r w:rsidR="001B5A23" w:rsidRPr="003E753F">
        <w:rPr>
          <w:sz w:val="24"/>
          <w:szCs w:val="24"/>
        </w:rPr>
        <w:t xml:space="preserve"> </w:t>
      </w:r>
      <w:r w:rsidR="00D94522" w:rsidRPr="00D94522">
        <w:rPr>
          <w:sz w:val="24"/>
          <w:szCs w:val="24"/>
        </w:rPr>
        <w:t>(ФОТ – 1</w:t>
      </w:r>
      <w:r w:rsidR="00D94522">
        <w:rPr>
          <w:sz w:val="24"/>
          <w:szCs w:val="24"/>
        </w:rPr>
        <w:t>88,4</w:t>
      </w:r>
      <w:r w:rsidR="00D94522" w:rsidRPr="00D94522">
        <w:rPr>
          <w:sz w:val="24"/>
          <w:szCs w:val="24"/>
        </w:rPr>
        <w:t xml:space="preserve"> тыс. руб., прочие – </w:t>
      </w:r>
      <w:r w:rsidR="00D94522">
        <w:rPr>
          <w:sz w:val="24"/>
          <w:szCs w:val="24"/>
        </w:rPr>
        <w:t>67,2</w:t>
      </w:r>
      <w:r w:rsidR="00D94522" w:rsidRPr="00D94522">
        <w:rPr>
          <w:sz w:val="24"/>
          <w:szCs w:val="24"/>
        </w:rPr>
        <w:t xml:space="preserve"> тыс. руб.)</w:t>
      </w:r>
      <w:r w:rsidR="00D94522">
        <w:rPr>
          <w:sz w:val="24"/>
          <w:szCs w:val="24"/>
        </w:rPr>
        <w:t xml:space="preserve"> </w:t>
      </w:r>
      <w:r w:rsidR="001B5A23" w:rsidRPr="003E753F">
        <w:rPr>
          <w:sz w:val="24"/>
          <w:szCs w:val="24"/>
        </w:rPr>
        <w:t>и направить</w:t>
      </w:r>
      <w:r w:rsidRPr="003E753F">
        <w:rPr>
          <w:sz w:val="24"/>
          <w:szCs w:val="24"/>
        </w:rPr>
        <w:t xml:space="preserve"> на </w:t>
      </w:r>
      <w:r w:rsidR="003E753F" w:rsidRPr="003E753F">
        <w:rPr>
          <w:sz w:val="24"/>
          <w:szCs w:val="24"/>
        </w:rPr>
        <w:t xml:space="preserve">осуществление </w:t>
      </w:r>
      <w:r w:rsidRPr="003E753F">
        <w:rPr>
          <w:sz w:val="24"/>
          <w:szCs w:val="24"/>
        </w:rPr>
        <w:t>областных государственных полномочий по определению пер</w:t>
      </w:r>
      <w:r w:rsidR="00763B4A">
        <w:rPr>
          <w:sz w:val="24"/>
          <w:szCs w:val="24"/>
        </w:rPr>
        <w:t>сонального состава и обеспечения</w:t>
      </w:r>
      <w:r w:rsidRPr="003E753F">
        <w:rPr>
          <w:sz w:val="24"/>
          <w:szCs w:val="24"/>
        </w:rPr>
        <w:t xml:space="preserve"> деятельности административных комиссий.</w:t>
      </w:r>
      <w:r w:rsidR="00460427">
        <w:rPr>
          <w:sz w:val="24"/>
          <w:szCs w:val="24"/>
        </w:rPr>
        <w:t xml:space="preserve">   </w:t>
      </w:r>
    </w:p>
    <w:p w:rsidR="00FC635E" w:rsidRDefault="00FC635E" w:rsidP="003D4E73">
      <w:pPr>
        <w:ind w:right="283" w:firstLine="709"/>
        <w:contextualSpacing/>
        <w:jc w:val="both"/>
        <w:rPr>
          <w:b/>
          <w:i/>
          <w:sz w:val="24"/>
          <w:szCs w:val="24"/>
        </w:rPr>
      </w:pPr>
      <w:r w:rsidRPr="002B76DE">
        <w:rPr>
          <w:b/>
          <w:i/>
          <w:sz w:val="24"/>
          <w:szCs w:val="24"/>
        </w:rPr>
        <w:t>Анализ проекта решения  Думы</w:t>
      </w:r>
      <w:r>
        <w:rPr>
          <w:b/>
          <w:i/>
          <w:sz w:val="24"/>
          <w:szCs w:val="24"/>
        </w:rPr>
        <w:t xml:space="preserve"> МО «</w:t>
      </w:r>
      <w:proofErr w:type="spellStart"/>
      <w:r>
        <w:rPr>
          <w:b/>
          <w:i/>
          <w:sz w:val="24"/>
          <w:szCs w:val="24"/>
        </w:rPr>
        <w:t>Нукутский</w:t>
      </w:r>
      <w:proofErr w:type="spellEnd"/>
      <w:r>
        <w:rPr>
          <w:b/>
          <w:i/>
          <w:sz w:val="24"/>
          <w:szCs w:val="24"/>
        </w:rPr>
        <w:t xml:space="preserve"> район»</w:t>
      </w:r>
      <w:r w:rsidRPr="002B76DE">
        <w:rPr>
          <w:b/>
          <w:i/>
          <w:sz w:val="24"/>
          <w:szCs w:val="24"/>
        </w:rPr>
        <w:t xml:space="preserve"> данных изменений показал:</w:t>
      </w:r>
    </w:p>
    <w:p w:rsidR="00FC635E" w:rsidRPr="002B76DE" w:rsidRDefault="00FC635E" w:rsidP="003D4E73">
      <w:pPr>
        <w:ind w:right="283" w:firstLine="709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Плановые назначения на 202</w:t>
      </w:r>
      <w:r w:rsidR="00E07789">
        <w:rPr>
          <w:sz w:val="24"/>
          <w:szCs w:val="24"/>
        </w:rPr>
        <w:t>3</w:t>
      </w:r>
      <w:r w:rsidRPr="002B76DE">
        <w:rPr>
          <w:sz w:val="24"/>
          <w:szCs w:val="24"/>
        </w:rPr>
        <w:t xml:space="preserve"> год по основным показателям бюджета района предлагается утвердить в объеме:</w:t>
      </w:r>
    </w:p>
    <w:p w:rsidR="00FC635E" w:rsidRPr="006B1128" w:rsidRDefault="00FC635E" w:rsidP="003D4E73">
      <w:pPr>
        <w:ind w:right="283" w:firstLine="709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Доходы 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Pr="006B1128">
        <w:rPr>
          <w:sz w:val="24"/>
          <w:szCs w:val="24"/>
        </w:rPr>
        <w:t>в сумм</w:t>
      </w:r>
      <w:r>
        <w:rPr>
          <w:sz w:val="24"/>
          <w:szCs w:val="24"/>
        </w:rPr>
        <w:t xml:space="preserve">е  </w:t>
      </w:r>
      <w:r w:rsidR="00471F13">
        <w:rPr>
          <w:sz w:val="24"/>
          <w:szCs w:val="24"/>
        </w:rPr>
        <w:t>1</w:t>
      </w:r>
      <w:r w:rsidR="00BF16BF">
        <w:rPr>
          <w:sz w:val="24"/>
          <w:szCs w:val="24"/>
        </w:rPr>
        <w:t>124861,6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  <w:r w:rsidRPr="006B1128">
        <w:rPr>
          <w:bCs/>
          <w:sz w:val="24"/>
          <w:szCs w:val="24"/>
        </w:rPr>
        <w:t>,</w:t>
      </w:r>
      <w:r w:rsidRPr="006B1128">
        <w:rPr>
          <w:sz w:val="24"/>
          <w:szCs w:val="24"/>
        </w:rPr>
        <w:t xml:space="preserve"> из них:</w:t>
      </w:r>
    </w:p>
    <w:p w:rsidR="00FC635E" w:rsidRDefault="00FC635E" w:rsidP="003D4E73">
      <w:pPr>
        <w:ind w:right="283" w:firstLine="709"/>
        <w:contextualSpacing/>
        <w:jc w:val="both"/>
        <w:rPr>
          <w:sz w:val="24"/>
          <w:szCs w:val="24"/>
        </w:rPr>
      </w:pPr>
      <w:r w:rsidRPr="006B1128">
        <w:rPr>
          <w:sz w:val="24"/>
          <w:szCs w:val="24"/>
        </w:rPr>
        <w:t xml:space="preserve">- </w:t>
      </w:r>
      <w:r w:rsidR="00D37F50">
        <w:rPr>
          <w:sz w:val="24"/>
          <w:szCs w:val="24"/>
        </w:rPr>
        <w:t xml:space="preserve">безвозмездные поступления </w:t>
      </w:r>
      <w:r w:rsidR="00BF16BF">
        <w:rPr>
          <w:sz w:val="24"/>
          <w:szCs w:val="24"/>
        </w:rPr>
        <w:t>1032369,2</w:t>
      </w:r>
      <w:r w:rsidR="00D37F50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</w:p>
    <w:p w:rsidR="00FC635E" w:rsidRPr="006B1128" w:rsidRDefault="00FC635E" w:rsidP="003D4E73">
      <w:pPr>
        <w:ind w:right="283" w:firstLine="709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Расходы</w:t>
      </w:r>
      <w:r w:rsidRPr="006B1128">
        <w:rPr>
          <w:i/>
          <w:sz w:val="24"/>
          <w:szCs w:val="24"/>
        </w:rPr>
        <w:t xml:space="preserve"> </w:t>
      </w:r>
      <w:r w:rsidRPr="006B1128">
        <w:rPr>
          <w:sz w:val="24"/>
          <w:szCs w:val="24"/>
        </w:rPr>
        <w:t xml:space="preserve">составят </w:t>
      </w:r>
      <w:r w:rsidR="00BF16BF">
        <w:rPr>
          <w:sz w:val="24"/>
          <w:szCs w:val="24"/>
        </w:rPr>
        <w:t>1134776,0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</w:p>
    <w:p w:rsidR="00FC635E" w:rsidRDefault="00FC635E" w:rsidP="003D4E73">
      <w:pPr>
        <w:ind w:right="283" w:firstLine="709"/>
        <w:contextualSpacing/>
        <w:jc w:val="both"/>
        <w:rPr>
          <w:b/>
          <w:sz w:val="24"/>
          <w:szCs w:val="24"/>
        </w:rPr>
      </w:pPr>
      <w:r w:rsidRPr="002B76DE">
        <w:rPr>
          <w:b/>
          <w:i/>
          <w:sz w:val="24"/>
          <w:szCs w:val="24"/>
        </w:rPr>
        <w:t>Дефицит бюджета</w:t>
      </w:r>
      <w:r w:rsidRPr="002B76DE">
        <w:rPr>
          <w:sz w:val="24"/>
          <w:szCs w:val="24"/>
        </w:rPr>
        <w:t xml:space="preserve"> составит </w:t>
      </w:r>
      <w:r w:rsidR="004E30F5">
        <w:rPr>
          <w:sz w:val="24"/>
          <w:szCs w:val="24"/>
        </w:rPr>
        <w:t xml:space="preserve"> </w:t>
      </w:r>
      <w:r w:rsidR="00E07789">
        <w:rPr>
          <w:sz w:val="24"/>
          <w:szCs w:val="24"/>
        </w:rPr>
        <w:t>6361,7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 или</w:t>
      </w:r>
      <w:r w:rsidRPr="002B76DE">
        <w:rPr>
          <w:sz w:val="24"/>
          <w:szCs w:val="24"/>
        </w:rPr>
        <w:t xml:space="preserve"> </w:t>
      </w:r>
      <w:r w:rsidR="00E07789">
        <w:rPr>
          <w:sz w:val="24"/>
          <w:szCs w:val="24"/>
        </w:rPr>
        <w:t xml:space="preserve">7,5 </w:t>
      </w:r>
      <w:r w:rsidRPr="002B76DE">
        <w:rPr>
          <w:b/>
          <w:sz w:val="24"/>
          <w:szCs w:val="24"/>
        </w:rPr>
        <w:t>%</w:t>
      </w:r>
      <w:r w:rsidRPr="002B76DE">
        <w:rPr>
          <w:sz w:val="24"/>
          <w:szCs w:val="24"/>
        </w:rPr>
        <w:t xml:space="preserve"> от собственных доходов</w:t>
      </w:r>
      <w:r>
        <w:rPr>
          <w:sz w:val="24"/>
          <w:szCs w:val="24"/>
        </w:rPr>
        <w:t xml:space="preserve"> без  учета  остатка средств на 01.01.202</w:t>
      </w:r>
      <w:r w:rsidR="00E07789">
        <w:rPr>
          <w:sz w:val="24"/>
          <w:szCs w:val="24"/>
        </w:rPr>
        <w:t>3</w:t>
      </w:r>
      <w:r>
        <w:rPr>
          <w:sz w:val="24"/>
          <w:szCs w:val="24"/>
        </w:rPr>
        <w:t xml:space="preserve"> года,</w:t>
      </w:r>
      <w:r w:rsidRPr="002B76DE">
        <w:rPr>
          <w:b/>
          <w:sz w:val="24"/>
          <w:szCs w:val="24"/>
        </w:rPr>
        <w:t xml:space="preserve"> </w:t>
      </w:r>
      <w:r w:rsidRPr="00705662">
        <w:rPr>
          <w:sz w:val="24"/>
          <w:szCs w:val="24"/>
        </w:rPr>
        <w:t xml:space="preserve">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</w:t>
      </w:r>
      <w:r w:rsidRPr="002B76DE">
        <w:rPr>
          <w:b/>
          <w:sz w:val="24"/>
          <w:szCs w:val="24"/>
        </w:rPr>
        <w:t xml:space="preserve">Нарушения </w:t>
      </w:r>
      <w:r w:rsidRPr="002B76DE">
        <w:rPr>
          <w:b/>
          <w:sz w:val="24"/>
          <w:szCs w:val="24"/>
        </w:rPr>
        <w:lastRenderedPageBreak/>
        <w:t>требований ст.</w:t>
      </w:r>
      <w:r w:rsidR="00D55EAA">
        <w:rPr>
          <w:b/>
          <w:sz w:val="24"/>
          <w:szCs w:val="24"/>
        </w:rPr>
        <w:t xml:space="preserve"> </w:t>
      </w:r>
      <w:r w:rsidRPr="002B76DE">
        <w:rPr>
          <w:b/>
          <w:sz w:val="24"/>
          <w:szCs w:val="24"/>
        </w:rPr>
        <w:t>92.1 Бюджетного Кодекса Российской Федерации  к размеру дефицита не установлено.</w:t>
      </w:r>
    </w:p>
    <w:p w:rsidR="00FC635E" w:rsidRDefault="00FC635E" w:rsidP="003D4E73">
      <w:pPr>
        <w:ind w:right="283" w:firstLine="709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>Верхний предел муниципального внутреннего долга</w:t>
      </w:r>
      <w:r w:rsidRPr="002B76DE">
        <w:rPr>
          <w:sz w:val="24"/>
          <w:szCs w:val="24"/>
        </w:rPr>
        <w:t xml:space="preserve"> по состоянию на 1 января 202</w:t>
      </w:r>
      <w:r w:rsidR="00E07789">
        <w:rPr>
          <w:sz w:val="24"/>
          <w:szCs w:val="24"/>
        </w:rPr>
        <w:t>4</w:t>
      </w:r>
      <w:r w:rsidRPr="002B76DE">
        <w:rPr>
          <w:sz w:val="24"/>
          <w:szCs w:val="24"/>
        </w:rPr>
        <w:t xml:space="preserve"> года и плановый период </w:t>
      </w:r>
      <w:r>
        <w:rPr>
          <w:sz w:val="24"/>
          <w:szCs w:val="24"/>
        </w:rPr>
        <w:t>202</w:t>
      </w:r>
      <w:r w:rsidR="00E07789">
        <w:rPr>
          <w:sz w:val="24"/>
          <w:szCs w:val="24"/>
        </w:rPr>
        <w:t>5</w:t>
      </w:r>
      <w:r>
        <w:rPr>
          <w:sz w:val="24"/>
          <w:szCs w:val="24"/>
        </w:rPr>
        <w:t>-202</w:t>
      </w:r>
      <w:r w:rsidR="00E07789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составил:</w:t>
      </w:r>
    </w:p>
    <w:p w:rsidR="00FC635E" w:rsidRPr="009C6F48" w:rsidRDefault="00FC635E" w:rsidP="003D4E73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6F48">
        <w:rPr>
          <w:sz w:val="24"/>
          <w:szCs w:val="24"/>
        </w:rPr>
        <w:t xml:space="preserve"> по состоянию </w:t>
      </w:r>
      <w:r>
        <w:rPr>
          <w:sz w:val="24"/>
          <w:szCs w:val="24"/>
        </w:rPr>
        <w:t>на 1 января 202</w:t>
      </w:r>
      <w:r w:rsidR="00E07789">
        <w:rPr>
          <w:sz w:val="24"/>
          <w:szCs w:val="24"/>
        </w:rPr>
        <w:t>4</w:t>
      </w:r>
      <w:r w:rsidRPr="009C6F48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</w:t>
      </w:r>
      <w:r w:rsidR="00E07789">
        <w:rPr>
          <w:sz w:val="24"/>
          <w:szCs w:val="24"/>
        </w:rPr>
        <w:t>6361,7</w:t>
      </w:r>
      <w:r>
        <w:rPr>
          <w:sz w:val="24"/>
          <w:szCs w:val="24"/>
        </w:rPr>
        <w:t xml:space="preserve"> тыс. руб.,</w:t>
      </w:r>
      <w:r w:rsidRPr="009C6F48">
        <w:rPr>
          <w:sz w:val="24"/>
          <w:szCs w:val="24"/>
        </w:rPr>
        <w:t xml:space="preserve">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FC635E" w:rsidRPr="009C6F48" w:rsidRDefault="00FC635E" w:rsidP="003D4E73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 состоянию на 1 января 202</w:t>
      </w:r>
      <w:r w:rsidR="00BB2946">
        <w:rPr>
          <w:sz w:val="24"/>
          <w:szCs w:val="24"/>
        </w:rPr>
        <w:t>5</w:t>
      </w:r>
      <w:r w:rsidRPr="009C6F48">
        <w:rPr>
          <w:sz w:val="24"/>
          <w:szCs w:val="24"/>
        </w:rPr>
        <w:t xml:space="preserve"> года в размере  </w:t>
      </w:r>
      <w:r w:rsidR="00E07789">
        <w:rPr>
          <w:sz w:val="24"/>
          <w:szCs w:val="24"/>
        </w:rPr>
        <w:t>1</w:t>
      </w:r>
      <w:r w:rsidR="00BB2946">
        <w:rPr>
          <w:sz w:val="24"/>
          <w:szCs w:val="24"/>
        </w:rPr>
        <w:t>2859,1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FC635E" w:rsidRDefault="00FC635E" w:rsidP="003D4E73">
      <w:pPr>
        <w:ind w:right="283" w:firstLine="709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по состоянию на 1 января 202</w:t>
      </w:r>
      <w:r w:rsidR="00BB2946">
        <w:rPr>
          <w:sz w:val="24"/>
          <w:szCs w:val="24"/>
        </w:rPr>
        <w:t>6</w:t>
      </w:r>
      <w:r w:rsidRPr="009C6F48">
        <w:rPr>
          <w:sz w:val="24"/>
          <w:szCs w:val="24"/>
        </w:rPr>
        <w:t xml:space="preserve"> года в размере </w:t>
      </w:r>
      <w:r>
        <w:rPr>
          <w:sz w:val="24"/>
          <w:szCs w:val="24"/>
        </w:rPr>
        <w:t>1</w:t>
      </w:r>
      <w:r w:rsidR="00BB2946">
        <w:rPr>
          <w:sz w:val="24"/>
          <w:szCs w:val="24"/>
        </w:rPr>
        <w:t>9432,1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</w:t>
      </w:r>
      <w:r>
        <w:rPr>
          <w:sz w:val="24"/>
          <w:szCs w:val="24"/>
        </w:rPr>
        <w:t xml:space="preserve">тыс. рублей. </w:t>
      </w:r>
    </w:p>
    <w:p w:rsidR="00FC635E" w:rsidRDefault="00FC635E" w:rsidP="003D4E73">
      <w:pPr>
        <w:ind w:right="283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C6F48">
        <w:rPr>
          <w:b/>
          <w:sz w:val="24"/>
          <w:szCs w:val="24"/>
        </w:rPr>
        <w:t>Верхний предел рассчитан в соответствии со ст.107 Бюджетного Кодекса Российской Федерации.</w:t>
      </w:r>
    </w:p>
    <w:p w:rsidR="00BB2946" w:rsidRDefault="00BB2946" w:rsidP="003D4E73">
      <w:pPr>
        <w:ind w:right="283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BB2946">
        <w:rPr>
          <w:sz w:val="24"/>
          <w:szCs w:val="24"/>
        </w:rPr>
        <w:t xml:space="preserve">Кредиторская </w:t>
      </w:r>
      <w:r>
        <w:rPr>
          <w:sz w:val="24"/>
          <w:szCs w:val="24"/>
        </w:rPr>
        <w:t>задолженность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по состоянию на 01.0</w:t>
      </w:r>
      <w:r w:rsidR="00BF16BF">
        <w:rPr>
          <w:sz w:val="24"/>
          <w:szCs w:val="24"/>
        </w:rPr>
        <w:t>6</w:t>
      </w:r>
      <w:r>
        <w:rPr>
          <w:sz w:val="24"/>
          <w:szCs w:val="24"/>
        </w:rPr>
        <w:t xml:space="preserve">.2023 года составила </w:t>
      </w:r>
      <w:r w:rsidR="00801A6B">
        <w:rPr>
          <w:sz w:val="24"/>
          <w:szCs w:val="24"/>
        </w:rPr>
        <w:t>8549,</w:t>
      </w:r>
      <w:r w:rsidR="00801A6B" w:rsidRPr="00BD34E6">
        <w:rPr>
          <w:sz w:val="24"/>
          <w:szCs w:val="24"/>
        </w:rPr>
        <w:t>6</w:t>
      </w:r>
      <w:r w:rsidRPr="00BD34E6">
        <w:rPr>
          <w:sz w:val="24"/>
          <w:szCs w:val="24"/>
        </w:rPr>
        <w:t xml:space="preserve"> тыс. руб.</w:t>
      </w:r>
      <w:r w:rsidR="002646EA" w:rsidRPr="00BD34E6">
        <w:rPr>
          <w:sz w:val="24"/>
          <w:szCs w:val="24"/>
        </w:rPr>
        <w:t>, по сравнению с предыдущим месяцем у</w:t>
      </w:r>
      <w:r w:rsidR="00801A6B" w:rsidRPr="00BD34E6">
        <w:rPr>
          <w:sz w:val="24"/>
          <w:szCs w:val="24"/>
        </w:rPr>
        <w:t>величи</w:t>
      </w:r>
      <w:r w:rsidR="002646EA" w:rsidRPr="00BD34E6">
        <w:rPr>
          <w:sz w:val="24"/>
          <w:szCs w:val="24"/>
        </w:rPr>
        <w:t xml:space="preserve">лась на </w:t>
      </w:r>
      <w:r w:rsidR="00801A6B" w:rsidRPr="00BD34E6">
        <w:rPr>
          <w:sz w:val="24"/>
          <w:szCs w:val="24"/>
        </w:rPr>
        <w:t>1790,4</w:t>
      </w:r>
      <w:r w:rsidR="002646EA" w:rsidRPr="00BD34E6">
        <w:rPr>
          <w:sz w:val="24"/>
          <w:szCs w:val="24"/>
        </w:rPr>
        <w:t xml:space="preserve"> тыс. руб.</w:t>
      </w:r>
      <w:r w:rsidRPr="00BD34E6">
        <w:rPr>
          <w:sz w:val="24"/>
          <w:szCs w:val="24"/>
        </w:rPr>
        <w:t xml:space="preserve">, в том числе по </w:t>
      </w:r>
      <w:r w:rsidR="002C6A6E" w:rsidRPr="00BD34E6">
        <w:rPr>
          <w:sz w:val="24"/>
          <w:szCs w:val="24"/>
        </w:rPr>
        <w:t xml:space="preserve">разделу 07 «Образование» - </w:t>
      </w:r>
      <w:r w:rsidR="002646EA" w:rsidRPr="00BD34E6">
        <w:rPr>
          <w:sz w:val="24"/>
          <w:szCs w:val="24"/>
        </w:rPr>
        <w:t>у</w:t>
      </w:r>
      <w:r w:rsidR="00801A6B" w:rsidRPr="00BD34E6">
        <w:rPr>
          <w:sz w:val="24"/>
          <w:szCs w:val="24"/>
        </w:rPr>
        <w:t>величи</w:t>
      </w:r>
      <w:r w:rsidR="002646EA" w:rsidRPr="00BD34E6">
        <w:rPr>
          <w:sz w:val="24"/>
          <w:szCs w:val="24"/>
        </w:rPr>
        <w:t xml:space="preserve">лась на </w:t>
      </w:r>
      <w:r w:rsidR="00801A6B" w:rsidRPr="00BD34E6">
        <w:rPr>
          <w:sz w:val="24"/>
          <w:szCs w:val="24"/>
        </w:rPr>
        <w:t>1777,1</w:t>
      </w:r>
      <w:r w:rsidR="002C6A6E" w:rsidRPr="00BD34E6">
        <w:rPr>
          <w:sz w:val="24"/>
          <w:szCs w:val="24"/>
        </w:rPr>
        <w:t xml:space="preserve"> тыс. руб.</w:t>
      </w:r>
      <w:r w:rsidR="002B38D5" w:rsidRPr="00BD34E6">
        <w:rPr>
          <w:sz w:val="24"/>
          <w:szCs w:val="24"/>
        </w:rPr>
        <w:t>,</w:t>
      </w:r>
      <w:r w:rsidR="002646EA" w:rsidRPr="00BD34E6">
        <w:rPr>
          <w:sz w:val="24"/>
          <w:szCs w:val="24"/>
        </w:rPr>
        <w:t xml:space="preserve"> составила </w:t>
      </w:r>
      <w:r w:rsidR="00801A6B" w:rsidRPr="00BD34E6">
        <w:rPr>
          <w:sz w:val="24"/>
          <w:szCs w:val="24"/>
        </w:rPr>
        <w:t>8196,1</w:t>
      </w:r>
      <w:r w:rsidR="002646EA" w:rsidRPr="00BD34E6">
        <w:rPr>
          <w:sz w:val="24"/>
          <w:szCs w:val="24"/>
        </w:rPr>
        <w:t xml:space="preserve"> тыс. руб.</w:t>
      </w:r>
      <w:r w:rsidR="002C6A6E" w:rsidRPr="00BD34E6">
        <w:rPr>
          <w:sz w:val="24"/>
          <w:szCs w:val="24"/>
        </w:rPr>
        <w:t>, по разделу 08 «Культура и кинематография»</w:t>
      </w:r>
      <w:r w:rsidR="002B38D5" w:rsidRPr="00BD34E6">
        <w:rPr>
          <w:sz w:val="24"/>
          <w:szCs w:val="24"/>
        </w:rPr>
        <w:t xml:space="preserve"> у</w:t>
      </w:r>
      <w:r w:rsidR="00801A6B" w:rsidRPr="00BD34E6">
        <w:rPr>
          <w:sz w:val="24"/>
          <w:szCs w:val="24"/>
        </w:rPr>
        <w:t>величи</w:t>
      </w:r>
      <w:r w:rsidR="002B38D5" w:rsidRPr="00BD34E6">
        <w:rPr>
          <w:sz w:val="24"/>
          <w:szCs w:val="24"/>
        </w:rPr>
        <w:t xml:space="preserve">лась </w:t>
      </w:r>
      <w:r w:rsidR="002C6A6E" w:rsidRPr="00BD34E6">
        <w:rPr>
          <w:sz w:val="24"/>
          <w:szCs w:val="24"/>
        </w:rPr>
        <w:t xml:space="preserve"> </w:t>
      </w:r>
      <w:r w:rsidR="002B38D5" w:rsidRPr="00BD34E6">
        <w:rPr>
          <w:sz w:val="24"/>
          <w:szCs w:val="24"/>
        </w:rPr>
        <w:t>на 13,</w:t>
      </w:r>
      <w:r w:rsidR="00BD34E6" w:rsidRPr="00BD34E6">
        <w:rPr>
          <w:sz w:val="24"/>
          <w:szCs w:val="24"/>
        </w:rPr>
        <w:t>4</w:t>
      </w:r>
      <w:r w:rsidR="002B38D5" w:rsidRPr="00BD34E6">
        <w:rPr>
          <w:sz w:val="24"/>
          <w:szCs w:val="24"/>
        </w:rPr>
        <w:t xml:space="preserve"> тыс. руб.,</w:t>
      </w:r>
      <w:r w:rsidR="002646EA" w:rsidRPr="00BD34E6">
        <w:rPr>
          <w:sz w:val="24"/>
          <w:szCs w:val="24"/>
        </w:rPr>
        <w:t xml:space="preserve"> составила 3</w:t>
      </w:r>
      <w:r w:rsidR="00BD34E6" w:rsidRPr="00BD34E6">
        <w:rPr>
          <w:sz w:val="24"/>
          <w:szCs w:val="24"/>
        </w:rPr>
        <w:t>53,5</w:t>
      </w:r>
      <w:r w:rsidR="002C6A6E" w:rsidRPr="00BD34E6">
        <w:rPr>
          <w:sz w:val="24"/>
          <w:szCs w:val="24"/>
        </w:rPr>
        <w:t xml:space="preserve"> тыс. руб.</w:t>
      </w:r>
      <w:r w:rsidR="002C6A6E">
        <w:rPr>
          <w:sz w:val="24"/>
          <w:szCs w:val="24"/>
        </w:rPr>
        <w:t xml:space="preserve"> </w:t>
      </w:r>
      <w:proofErr w:type="gramEnd"/>
    </w:p>
    <w:p w:rsidR="00FC635E" w:rsidRPr="002B76DE" w:rsidRDefault="00FC635E" w:rsidP="003D4E73">
      <w:pPr>
        <w:ind w:right="283" w:firstLine="709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8E1B9A" w:rsidRDefault="008E1B9A" w:rsidP="003D4E73">
      <w:pPr>
        <w:ind w:right="283" w:firstLine="709"/>
        <w:contextualSpacing/>
        <w:jc w:val="both"/>
        <w:rPr>
          <w:sz w:val="24"/>
          <w:szCs w:val="24"/>
        </w:rPr>
      </w:pPr>
      <w:r w:rsidRPr="00ED12E5">
        <w:rPr>
          <w:sz w:val="24"/>
          <w:szCs w:val="24"/>
        </w:rPr>
        <w:t>На основании выше</w:t>
      </w:r>
      <w:r w:rsidR="0046279C" w:rsidRPr="00ED12E5">
        <w:rPr>
          <w:sz w:val="24"/>
          <w:szCs w:val="24"/>
        </w:rPr>
        <w:t xml:space="preserve"> </w:t>
      </w:r>
      <w:r w:rsidRPr="00ED12E5">
        <w:rPr>
          <w:sz w:val="24"/>
          <w:szCs w:val="24"/>
        </w:rPr>
        <w:t>изложенного</w:t>
      </w:r>
      <w:r w:rsidR="00ED12E5">
        <w:rPr>
          <w:sz w:val="24"/>
          <w:szCs w:val="24"/>
        </w:rPr>
        <w:t xml:space="preserve"> Контрольно-счетная комиссия МО «</w:t>
      </w:r>
      <w:proofErr w:type="spellStart"/>
      <w:r w:rsidR="00ED12E5">
        <w:rPr>
          <w:sz w:val="24"/>
          <w:szCs w:val="24"/>
        </w:rPr>
        <w:t>Нукутский</w:t>
      </w:r>
      <w:proofErr w:type="spellEnd"/>
      <w:r w:rsidR="00ED12E5">
        <w:rPr>
          <w:sz w:val="24"/>
          <w:szCs w:val="24"/>
        </w:rPr>
        <w:t xml:space="preserve"> район» р</w:t>
      </w:r>
      <w:r w:rsidRPr="00ED12E5">
        <w:rPr>
          <w:sz w:val="24"/>
          <w:szCs w:val="24"/>
        </w:rPr>
        <w:t>екоменд</w:t>
      </w:r>
      <w:r w:rsidR="00ED12E5">
        <w:rPr>
          <w:sz w:val="24"/>
          <w:szCs w:val="24"/>
        </w:rPr>
        <w:t>ует</w:t>
      </w:r>
      <w:r w:rsidRPr="00ED12E5">
        <w:rPr>
          <w:sz w:val="24"/>
          <w:szCs w:val="24"/>
        </w:rPr>
        <w:t>:</w:t>
      </w:r>
    </w:p>
    <w:p w:rsidR="00ED12E5" w:rsidRDefault="00ED12E5" w:rsidP="003D4E73">
      <w:pPr>
        <w:ind w:right="283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Думе МО «</w:t>
      </w:r>
      <w:proofErr w:type="spellStart"/>
      <w:r>
        <w:rPr>
          <w:i/>
          <w:sz w:val="24"/>
          <w:szCs w:val="24"/>
        </w:rPr>
        <w:t>Нукутский</w:t>
      </w:r>
      <w:proofErr w:type="spellEnd"/>
      <w:r>
        <w:rPr>
          <w:i/>
          <w:sz w:val="24"/>
          <w:szCs w:val="24"/>
        </w:rPr>
        <w:t xml:space="preserve"> район»:</w:t>
      </w:r>
    </w:p>
    <w:p w:rsidR="00B313BD" w:rsidRDefault="00ED12E5" w:rsidP="003D4E73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Думы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«О внесении изменений в решение Думы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от 2</w:t>
      </w:r>
      <w:r w:rsidR="00BB2946">
        <w:rPr>
          <w:sz w:val="24"/>
          <w:szCs w:val="24"/>
        </w:rPr>
        <w:t>3</w:t>
      </w:r>
      <w:r>
        <w:rPr>
          <w:sz w:val="24"/>
          <w:szCs w:val="24"/>
        </w:rPr>
        <w:t>.12.202</w:t>
      </w:r>
      <w:r w:rsidR="00BB2946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BB2946">
        <w:rPr>
          <w:sz w:val="24"/>
          <w:szCs w:val="24"/>
        </w:rPr>
        <w:t>80</w:t>
      </w:r>
      <w:r>
        <w:rPr>
          <w:sz w:val="24"/>
          <w:szCs w:val="24"/>
        </w:rPr>
        <w:t xml:space="preserve"> «О бюджете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на 202</w:t>
      </w:r>
      <w:r w:rsidR="00BB2946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на плановый период 202</w:t>
      </w:r>
      <w:r w:rsidR="00BB2946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BB2946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годов» принять к рассмотрению</w:t>
      </w:r>
      <w:r w:rsidR="00E2427A">
        <w:rPr>
          <w:sz w:val="24"/>
          <w:szCs w:val="24"/>
        </w:rPr>
        <w:t>.</w:t>
      </w:r>
    </w:p>
    <w:p w:rsidR="00ED12E5" w:rsidRPr="00ED12E5" w:rsidRDefault="00ED12E5" w:rsidP="003D4E73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1B9A" w:rsidRPr="00ED12E5" w:rsidRDefault="00ED12E5" w:rsidP="003D4E73">
      <w:pPr>
        <w:pStyle w:val="a3"/>
        <w:ind w:left="0" w:right="283" w:firstLine="709"/>
        <w:contextualSpacing/>
        <w:jc w:val="both"/>
        <w:rPr>
          <w:bCs/>
          <w:sz w:val="24"/>
          <w:szCs w:val="24"/>
        </w:rPr>
      </w:pPr>
      <w:r w:rsidRPr="00ED12E5">
        <w:rPr>
          <w:sz w:val="24"/>
          <w:szCs w:val="24"/>
        </w:rPr>
        <w:t xml:space="preserve">   </w:t>
      </w:r>
    </w:p>
    <w:p w:rsidR="00346794" w:rsidRPr="002942F9" w:rsidRDefault="00346794" w:rsidP="003D4E73">
      <w:pPr>
        <w:ind w:firstLine="709"/>
        <w:contextualSpacing/>
        <w:jc w:val="both"/>
        <w:rPr>
          <w:sz w:val="24"/>
          <w:szCs w:val="24"/>
        </w:rPr>
      </w:pPr>
    </w:p>
    <w:p w:rsidR="005A5ECA" w:rsidRDefault="005A5ECA" w:rsidP="003D4E7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ED12E5">
        <w:rPr>
          <w:sz w:val="24"/>
          <w:szCs w:val="24"/>
        </w:rPr>
        <w:t xml:space="preserve"> </w:t>
      </w:r>
      <w:proofErr w:type="gramStart"/>
      <w:r w:rsidR="00ED12E5">
        <w:rPr>
          <w:sz w:val="24"/>
          <w:szCs w:val="24"/>
        </w:rPr>
        <w:t>Контрольно-счетной</w:t>
      </w:r>
      <w:proofErr w:type="gramEnd"/>
      <w:r w:rsidR="00ED12E5">
        <w:rPr>
          <w:sz w:val="24"/>
          <w:szCs w:val="24"/>
        </w:rPr>
        <w:t xml:space="preserve"> </w:t>
      </w:r>
    </w:p>
    <w:p w:rsidR="00BA6FB0" w:rsidRDefault="00346794" w:rsidP="003D4E7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комиссии</w:t>
      </w:r>
      <w:r w:rsidR="00F30AB9" w:rsidRPr="002942F9">
        <w:rPr>
          <w:sz w:val="24"/>
          <w:szCs w:val="24"/>
        </w:rPr>
        <w:t xml:space="preserve"> </w:t>
      </w:r>
      <w:r w:rsidR="005E0A2B" w:rsidRPr="002942F9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Нукутский</w:t>
      </w:r>
      <w:proofErr w:type="spellEnd"/>
      <w:r w:rsidR="005E0A2B" w:rsidRPr="002942F9">
        <w:rPr>
          <w:sz w:val="24"/>
          <w:szCs w:val="24"/>
        </w:rPr>
        <w:t xml:space="preserve"> район»</w:t>
      </w:r>
      <w:r w:rsidR="00DD253D">
        <w:rPr>
          <w:sz w:val="24"/>
          <w:szCs w:val="24"/>
        </w:rPr>
        <w:t xml:space="preserve">                           </w:t>
      </w:r>
      <w:r w:rsidR="005A5ECA">
        <w:rPr>
          <w:sz w:val="24"/>
          <w:szCs w:val="24"/>
        </w:rPr>
        <w:t xml:space="preserve"> </w:t>
      </w:r>
      <w:r w:rsidR="00DD25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="00ED12E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ED12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A5ECA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5A5ECA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proofErr w:type="spellStart"/>
      <w:r w:rsidR="005A5ECA">
        <w:rPr>
          <w:sz w:val="24"/>
          <w:szCs w:val="24"/>
        </w:rPr>
        <w:t>Хармае</w:t>
      </w:r>
      <w:r>
        <w:rPr>
          <w:sz w:val="24"/>
          <w:szCs w:val="24"/>
        </w:rPr>
        <w:t>ва</w:t>
      </w:r>
      <w:proofErr w:type="spellEnd"/>
    </w:p>
    <w:p w:rsidR="00BB3B06" w:rsidRDefault="00BB3B06" w:rsidP="003D4E73">
      <w:pPr>
        <w:tabs>
          <w:tab w:val="center" w:pos="4677"/>
        </w:tabs>
        <w:spacing w:after="200" w:line="276" w:lineRule="auto"/>
        <w:ind w:firstLine="709"/>
      </w:pPr>
      <w:r>
        <w:rPr>
          <w:b/>
        </w:rPr>
        <w:tab/>
      </w:r>
    </w:p>
    <w:p w:rsidR="00BB3B06" w:rsidRDefault="00BB3B06" w:rsidP="003D4E73">
      <w:pPr>
        <w:spacing w:after="200" w:line="276" w:lineRule="auto"/>
        <w:ind w:firstLine="709"/>
        <w:jc w:val="both"/>
      </w:pPr>
    </w:p>
    <w:p w:rsidR="00BB3B06" w:rsidRDefault="00BB3B06" w:rsidP="003D4E73">
      <w:pPr>
        <w:spacing w:after="200" w:line="276" w:lineRule="auto"/>
        <w:ind w:firstLine="709"/>
        <w:jc w:val="both"/>
      </w:pPr>
    </w:p>
    <w:p w:rsidR="00BB3B06" w:rsidRPr="0052567B" w:rsidRDefault="00BB3B06" w:rsidP="003D4E73">
      <w:pPr>
        <w:spacing w:after="200" w:line="276" w:lineRule="auto"/>
        <w:ind w:firstLine="709"/>
        <w:rPr>
          <w:b/>
        </w:rPr>
      </w:pPr>
    </w:p>
    <w:p w:rsidR="00BB3B06" w:rsidRDefault="00BB3B06" w:rsidP="003D4E73">
      <w:pPr>
        <w:tabs>
          <w:tab w:val="left" w:pos="1800"/>
        </w:tabs>
        <w:ind w:firstLine="709"/>
        <w:jc w:val="both"/>
      </w:pPr>
    </w:p>
    <w:p w:rsidR="00BB3B06" w:rsidRDefault="00BB3B06" w:rsidP="003D4E73">
      <w:pPr>
        <w:tabs>
          <w:tab w:val="left" w:pos="1800"/>
        </w:tabs>
        <w:ind w:firstLine="709"/>
        <w:jc w:val="both"/>
      </w:pPr>
    </w:p>
    <w:p w:rsidR="00BB3B06" w:rsidRPr="00366884" w:rsidRDefault="00BB3B06" w:rsidP="003D4E73">
      <w:pPr>
        <w:ind w:firstLine="709"/>
        <w:contextualSpacing/>
        <w:jc w:val="both"/>
        <w:rPr>
          <w:sz w:val="24"/>
          <w:szCs w:val="24"/>
        </w:rPr>
      </w:pPr>
    </w:p>
    <w:sectPr w:rsidR="00BB3B06" w:rsidRPr="00366884" w:rsidSect="00527ADE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3D" w:rsidRDefault="009A123D" w:rsidP="00443A62">
      <w:r>
        <w:separator/>
      </w:r>
    </w:p>
  </w:endnote>
  <w:endnote w:type="continuationSeparator" w:id="0">
    <w:p w:rsidR="009A123D" w:rsidRDefault="009A123D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3D" w:rsidRDefault="009A123D" w:rsidP="00443A62">
      <w:r>
        <w:separator/>
      </w:r>
    </w:p>
  </w:footnote>
  <w:footnote w:type="continuationSeparator" w:id="0">
    <w:p w:rsidR="009A123D" w:rsidRDefault="009A123D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733"/>
    <w:multiLevelType w:val="hybridMultilevel"/>
    <w:tmpl w:val="3BB060AC"/>
    <w:lvl w:ilvl="0" w:tplc="58808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00A5"/>
    <w:multiLevelType w:val="hybridMultilevel"/>
    <w:tmpl w:val="4BEADEDC"/>
    <w:lvl w:ilvl="0" w:tplc="ECEE24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A3719A"/>
    <w:multiLevelType w:val="hybridMultilevel"/>
    <w:tmpl w:val="8D2EC79A"/>
    <w:lvl w:ilvl="0" w:tplc="54C0BC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116C"/>
    <w:rsid w:val="00002734"/>
    <w:rsid w:val="00003BE2"/>
    <w:rsid w:val="000054E9"/>
    <w:rsid w:val="00006A73"/>
    <w:rsid w:val="00006B26"/>
    <w:rsid w:val="00010D3B"/>
    <w:rsid w:val="000114A6"/>
    <w:rsid w:val="00011710"/>
    <w:rsid w:val="000127AB"/>
    <w:rsid w:val="00012CC2"/>
    <w:rsid w:val="00014A1E"/>
    <w:rsid w:val="000160B6"/>
    <w:rsid w:val="00016432"/>
    <w:rsid w:val="000178A4"/>
    <w:rsid w:val="0002050F"/>
    <w:rsid w:val="00020644"/>
    <w:rsid w:val="00021693"/>
    <w:rsid w:val="00021A1F"/>
    <w:rsid w:val="000239EB"/>
    <w:rsid w:val="00023AE1"/>
    <w:rsid w:val="0002709C"/>
    <w:rsid w:val="000277C7"/>
    <w:rsid w:val="00037373"/>
    <w:rsid w:val="000401F4"/>
    <w:rsid w:val="00043070"/>
    <w:rsid w:val="0004395C"/>
    <w:rsid w:val="00044DFF"/>
    <w:rsid w:val="00045D96"/>
    <w:rsid w:val="000465DE"/>
    <w:rsid w:val="00047971"/>
    <w:rsid w:val="00047AF5"/>
    <w:rsid w:val="0005104A"/>
    <w:rsid w:val="0005145E"/>
    <w:rsid w:val="00052BF2"/>
    <w:rsid w:val="000547D9"/>
    <w:rsid w:val="00054B23"/>
    <w:rsid w:val="00060BF2"/>
    <w:rsid w:val="0006221F"/>
    <w:rsid w:val="00062647"/>
    <w:rsid w:val="000656DB"/>
    <w:rsid w:val="00065CB6"/>
    <w:rsid w:val="000717BF"/>
    <w:rsid w:val="00072A4F"/>
    <w:rsid w:val="000732E0"/>
    <w:rsid w:val="00075A33"/>
    <w:rsid w:val="00075BB2"/>
    <w:rsid w:val="00076395"/>
    <w:rsid w:val="0007640F"/>
    <w:rsid w:val="0007646D"/>
    <w:rsid w:val="00077007"/>
    <w:rsid w:val="00077B61"/>
    <w:rsid w:val="00080D5E"/>
    <w:rsid w:val="0008119B"/>
    <w:rsid w:val="00082631"/>
    <w:rsid w:val="00085853"/>
    <w:rsid w:val="00086E4C"/>
    <w:rsid w:val="00086E7A"/>
    <w:rsid w:val="000878B3"/>
    <w:rsid w:val="00091C24"/>
    <w:rsid w:val="00092F97"/>
    <w:rsid w:val="000932AA"/>
    <w:rsid w:val="0009687C"/>
    <w:rsid w:val="00096CE4"/>
    <w:rsid w:val="00097F7E"/>
    <w:rsid w:val="000A3255"/>
    <w:rsid w:val="000A5AC1"/>
    <w:rsid w:val="000A73AF"/>
    <w:rsid w:val="000B224C"/>
    <w:rsid w:val="000B273D"/>
    <w:rsid w:val="000B31CF"/>
    <w:rsid w:val="000B41D2"/>
    <w:rsid w:val="000B49EA"/>
    <w:rsid w:val="000B4A59"/>
    <w:rsid w:val="000B5E71"/>
    <w:rsid w:val="000C023B"/>
    <w:rsid w:val="000C1C82"/>
    <w:rsid w:val="000C20F4"/>
    <w:rsid w:val="000C2603"/>
    <w:rsid w:val="000C32FD"/>
    <w:rsid w:val="000C4597"/>
    <w:rsid w:val="000C52C9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D75FF"/>
    <w:rsid w:val="000E0077"/>
    <w:rsid w:val="000E0AE1"/>
    <w:rsid w:val="000E1762"/>
    <w:rsid w:val="000E2AB3"/>
    <w:rsid w:val="000E2D37"/>
    <w:rsid w:val="000E3150"/>
    <w:rsid w:val="000E3477"/>
    <w:rsid w:val="000E3A44"/>
    <w:rsid w:val="000E3E49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1E5F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3EBE"/>
    <w:rsid w:val="001146A9"/>
    <w:rsid w:val="00116CF1"/>
    <w:rsid w:val="00117061"/>
    <w:rsid w:val="001176C0"/>
    <w:rsid w:val="0012219A"/>
    <w:rsid w:val="001226A4"/>
    <w:rsid w:val="00122D3D"/>
    <w:rsid w:val="00122F0A"/>
    <w:rsid w:val="001235CD"/>
    <w:rsid w:val="00126860"/>
    <w:rsid w:val="00126BC3"/>
    <w:rsid w:val="00131DC6"/>
    <w:rsid w:val="00133FE1"/>
    <w:rsid w:val="001353C0"/>
    <w:rsid w:val="00135499"/>
    <w:rsid w:val="0013583F"/>
    <w:rsid w:val="0013660C"/>
    <w:rsid w:val="0013719C"/>
    <w:rsid w:val="00141A34"/>
    <w:rsid w:val="00144B8B"/>
    <w:rsid w:val="00145011"/>
    <w:rsid w:val="001458F2"/>
    <w:rsid w:val="00145FFB"/>
    <w:rsid w:val="0014658B"/>
    <w:rsid w:val="001468A2"/>
    <w:rsid w:val="0014719D"/>
    <w:rsid w:val="00147879"/>
    <w:rsid w:val="00157697"/>
    <w:rsid w:val="00157BBF"/>
    <w:rsid w:val="00160166"/>
    <w:rsid w:val="00162BAF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87C27"/>
    <w:rsid w:val="0019256D"/>
    <w:rsid w:val="001929DD"/>
    <w:rsid w:val="00194E47"/>
    <w:rsid w:val="00195BAD"/>
    <w:rsid w:val="001A01D0"/>
    <w:rsid w:val="001A02B6"/>
    <w:rsid w:val="001A1F90"/>
    <w:rsid w:val="001A2514"/>
    <w:rsid w:val="001A54ED"/>
    <w:rsid w:val="001B2A90"/>
    <w:rsid w:val="001B53AC"/>
    <w:rsid w:val="001B5A23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2105"/>
    <w:rsid w:val="001D30D2"/>
    <w:rsid w:val="001D440E"/>
    <w:rsid w:val="001D5EE7"/>
    <w:rsid w:val="001D6534"/>
    <w:rsid w:val="001D656F"/>
    <w:rsid w:val="001E09B0"/>
    <w:rsid w:val="001E6E83"/>
    <w:rsid w:val="001F06F4"/>
    <w:rsid w:val="001F1F6C"/>
    <w:rsid w:val="001F20C4"/>
    <w:rsid w:val="001F57CB"/>
    <w:rsid w:val="001F65F9"/>
    <w:rsid w:val="00201568"/>
    <w:rsid w:val="00204B09"/>
    <w:rsid w:val="00205E3C"/>
    <w:rsid w:val="00207105"/>
    <w:rsid w:val="00211036"/>
    <w:rsid w:val="00211267"/>
    <w:rsid w:val="00212512"/>
    <w:rsid w:val="00212D71"/>
    <w:rsid w:val="00213BC0"/>
    <w:rsid w:val="002153BA"/>
    <w:rsid w:val="00215DD5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68"/>
    <w:rsid w:val="002331A4"/>
    <w:rsid w:val="00233A6F"/>
    <w:rsid w:val="00234215"/>
    <w:rsid w:val="00235174"/>
    <w:rsid w:val="00237460"/>
    <w:rsid w:val="00237A97"/>
    <w:rsid w:val="00237E1E"/>
    <w:rsid w:val="0024032C"/>
    <w:rsid w:val="0024097A"/>
    <w:rsid w:val="00245603"/>
    <w:rsid w:val="00247452"/>
    <w:rsid w:val="0024777A"/>
    <w:rsid w:val="0025092B"/>
    <w:rsid w:val="00250986"/>
    <w:rsid w:val="00250F8D"/>
    <w:rsid w:val="00251709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46EA"/>
    <w:rsid w:val="00265670"/>
    <w:rsid w:val="00266B02"/>
    <w:rsid w:val="00266BA1"/>
    <w:rsid w:val="00267B35"/>
    <w:rsid w:val="00272318"/>
    <w:rsid w:val="00272F02"/>
    <w:rsid w:val="00273EED"/>
    <w:rsid w:val="00274107"/>
    <w:rsid w:val="002748FF"/>
    <w:rsid w:val="00275FF5"/>
    <w:rsid w:val="00280B11"/>
    <w:rsid w:val="00280F08"/>
    <w:rsid w:val="0028175B"/>
    <w:rsid w:val="002817D8"/>
    <w:rsid w:val="002827F1"/>
    <w:rsid w:val="00283003"/>
    <w:rsid w:val="002845CB"/>
    <w:rsid w:val="00284CD6"/>
    <w:rsid w:val="002942F9"/>
    <w:rsid w:val="00296060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38D5"/>
    <w:rsid w:val="002B585A"/>
    <w:rsid w:val="002B59E7"/>
    <w:rsid w:val="002B6506"/>
    <w:rsid w:val="002B6CA3"/>
    <w:rsid w:val="002B78D4"/>
    <w:rsid w:val="002C2A57"/>
    <w:rsid w:val="002C32D3"/>
    <w:rsid w:val="002C41BD"/>
    <w:rsid w:val="002C4AD1"/>
    <w:rsid w:val="002C4C65"/>
    <w:rsid w:val="002C6A6E"/>
    <w:rsid w:val="002D2059"/>
    <w:rsid w:val="002D3A1D"/>
    <w:rsid w:val="002D6243"/>
    <w:rsid w:val="002E046F"/>
    <w:rsid w:val="002E06F2"/>
    <w:rsid w:val="002E1BA7"/>
    <w:rsid w:val="002E1E83"/>
    <w:rsid w:val="002E2B8B"/>
    <w:rsid w:val="002E77DF"/>
    <w:rsid w:val="002E7DF9"/>
    <w:rsid w:val="002F03D6"/>
    <w:rsid w:val="002F0B1F"/>
    <w:rsid w:val="002F38F4"/>
    <w:rsid w:val="002F401A"/>
    <w:rsid w:val="002F4E71"/>
    <w:rsid w:val="00303A48"/>
    <w:rsid w:val="00305082"/>
    <w:rsid w:val="00305316"/>
    <w:rsid w:val="0030536C"/>
    <w:rsid w:val="00305A27"/>
    <w:rsid w:val="00306720"/>
    <w:rsid w:val="00306AEB"/>
    <w:rsid w:val="003077BA"/>
    <w:rsid w:val="00311E54"/>
    <w:rsid w:val="0031345C"/>
    <w:rsid w:val="0031361A"/>
    <w:rsid w:val="00313A47"/>
    <w:rsid w:val="00313E32"/>
    <w:rsid w:val="00320533"/>
    <w:rsid w:val="00320FA5"/>
    <w:rsid w:val="00321458"/>
    <w:rsid w:val="00321559"/>
    <w:rsid w:val="003235A9"/>
    <w:rsid w:val="003244D5"/>
    <w:rsid w:val="00326917"/>
    <w:rsid w:val="003315D3"/>
    <w:rsid w:val="00333169"/>
    <w:rsid w:val="003356A8"/>
    <w:rsid w:val="00335A81"/>
    <w:rsid w:val="003364F9"/>
    <w:rsid w:val="00340D0F"/>
    <w:rsid w:val="003412C1"/>
    <w:rsid w:val="003431D5"/>
    <w:rsid w:val="00343B06"/>
    <w:rsid w:val="00346131"/>
    <w:rsid w:val="00346794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0EAF"/>
    <w:rsid w:val="0037271C"/>
    <w:rsid w:val="0037482C"/>
    <w:rsid w:val="00375190"/>
    <w:rsid w:val="003822E2"/>
    <w:rsid w:val="00383C1C"/>
    <w:rsid w:val="00384DF4"/>
    <w:rsid w:val="00385317"/>
    <w:rsid w:val="00385F37"/>
    <w:rsid w:val="00386D47"/>
    <w:rsid w:val="00386F1A"/>
    <w:rsid w:val="00390205"/>
    <w:rsid w:val="003906CB"/>
    <w:rsid w:val="00396764"/>
    <w:rsid w:val="00396BEC"/>
    <w:rsid w:val="0039723F"/>
    <w:rsid w:val="003A056E"/>
    <w:rsid w:val="003A14A2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0A50"/>
    <w:rsid w:val="003C0AB2"/>
    <w:rsid w:val="003C130E"/>
    <w:rsid w:val="003C14BC"/>
    <w:rsid w:val="003C17D8"/>
    <w:rsid w:val="003C2963"/>
    <w:rsid w:val="003C2F7A"/>
    <w:rsid w:val="003C53F1"/>
    <w:rsid w:val="003C5DEA"/>
    <w:rsid w:val="003C7371"/>
    <w:rsid w:val="003C7386"/>
    <w:rsid w:val="003C7BA7"/>
    <w:rsid w:val="003D02CF"/>
    <w:rsid w:val="003D2C89"/>
    <w:rsid w:val="003D2FB5"/>
    <w:rsid w:val="003D3446"/>
    <w:rsid w:val="003D36D4"/>
    <w:rsid w:val="003D46BE"/>
    <w:rsid w:val="003D4E73"/>
    <w:rsid w:val="003E1448"/>
    <w:rsid w:val="003E70A3"/>
    <w:rsid w:val="003E753F"/>
    <w:rsid w:val="003E7E2B"/>
    <w:rsid w:val="003F02A2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E9A"/>
    <w:rsid w:val="00406F96"/>
    <w:rsid w:val="00410B21"/>
    <w:rsid w:val="004155C3"/>
    <w:rsid w:val="00416A2E"/>
    <w:rsid w:val="00416C13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25190"/>
    <w:rsid w:val="00431994"/>
    <w:rsid w:val="00431F05"/>
    <w:rsid w:val="00433806"/>
    <w:rsid w:val="00435A9D"/>
    <w:rsid w:val="00436FBB"/>
    <w:rsid w:val="004374F4"/>
    <w:rsid w:val="0043785E"/>
    <w:rsid w:val="00440F0F"/>
    <w:rsid w:val="00442C0E"/>
    <w:rsid w:val="00443843"/>
    <w:rsid w:val="00443A62"/>
    <w:rsid w:val="0044579C"/>
    <w:rsid w:val="00447537"/>
    <w:rsid w:val="00452031"/>
    <w:rsid w:val="004524EA"/>
    <w:rsid w:val="00453030"/>
    <w:rsid w:val="00453ABB"/>
    <w:rsid w:val="0045550C"/>
    <w:rsid w:val="004555E6"/>
    <w:rsid w:val="004565A9"/>
    <w:rsid w:val="0045661A"/>
    <w:rsid w:val="00456743"/>
    <w:rsid w:val="00456976"/>
    <w:rsid w:val="00460427"/>
    <w:rsid w:val="0046196B"/>
    <w:rsid w:val="0046279C"/>
    <w:rsid w:val="00463660"/>
    <w:rsid w:val="004652EF"/>
    <w:rsid w:val="00467532"/>
    <w:rsid w:val="00467913"/>
    <w:rsid w:val="00467CA2"/>
    <w:rsid w:val="00467F15"/>
    <w:rsid w:val="004701D0"/>
    <w:rsid w:val="00470A8C"/>
    <w:rsid w:val="00471F13"/>
    <w:rsid w:val="00473A18"/>
    <w:rsid w:val="00473CBC"/>
    <w:rsid w:val="004742E4"/>
    <w:rsid w:val="00474983"/>
    <w:rsid w:val="004754FA"/>
    <w:rsid w:val="00476E1B"/>
    <w:rsid w:val="0047701D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9592C"/>
    <w:rsid w:val="004A0836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B4230"/>
    <w:rsid w:val="004B49D5"/>
    <w:rsid w:val="004B5365"/>
    <w:rsid w:val="004B5BFF"/>
    <w:rsid w:val="004C0D5F"/>
    <w:rsid w:val="004C17EF"/>
    <w:rsid w:val="004C22A8"/>
    <w:rsid w:val="004C45BD"/>
    <w:rsid w:val="004C6A8E"/>
    <w:rsid w:val="004C7572"/>
    <w:rsid w:val="004D096D"/>
    <w:rsid w:val="004D238F"/>
    <w:rsid w:val="004D3DB0"/>
    <w:rsid w:val="004D64ED"/>
    <w:rsid w:val="004E2776"/>
    <w:rsid w:val="004E30F5"/>
    <w:rsid w:val="004E4779"/>
    <w:rsid w:val="004E6681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5006E0"/>
    <w:rsid w:val="00501104"/>
    <w:rsid w:val="00503B44"/>
    <w:rsid w:val="00510CEF"/>
    <w:rsid w:val="005132E1"/>
    <w:rsid w:val="005145CF"/>
    <w:rsid w:val="0051644E"/>
    <w:rsid w:val="005164E1"/>
    <w:rsid w:val="00516846"/>
    <w:rsid w:val="00520E32"/>
    <w:rsid w:val="00522B91"/>
    <w:rsid w:val="005239C2"/>
    <w:rsid w:val="00524DD4"/>
    <w:rsid w:val="0052504E"/>
    <w:rsid w:val="00525CDB"/>
    <w:rsid w:val="00525E2E"/>
    <w:rsid w:val="00526FB4"/>
    <w:rsid w:val="00527ADE"/>
    <w:rsid w:val="005316BA"/>
    <w:rsid w:val="005323A1"/>
    <w:rsid w:val="005328BF"/>
    <w:rsid w:val="0053421F"/>
    <w:rsid w:val="00534C13"/>
    <w:rsid w:val="00535803"/>
    <w:rsid w:val="0053702D"/>
    <w:rsid w:val="0053761B"/>
    <w:rsid w:val="005376C2"/>
    <w:rsid w:val="00543F02"/>
    <w:rsid w:val="00544747"/>
    <w:rsid w:val="00547501"/>
    <w:rsid w:val="00547D51"/>
    <w:rsid w:val="005508B4"/>
    <w:rsid w:val="00551B0F"/>
    <w:rsid w:val="00553AA6"/>
    <w:rsid w:val="0055478E"/>
    <w:rsid w:val="00554CC4"/>
    <w:rsid w:val="00555A48"/>
    <w:rsid w:val="00556ED6"/>
    <w:rsid w:val="00560AE0"/>
    <w:rsid w:val="00560BA5"/>
    <w:rsid w:val="005611AF"/>
    <w:rsid w:val="00561428"/>
    <w:rsid w:val="00561C30"/>
    <w:rsid w:val="00565B0C"/>
    <w:rsid w:val="005667DB"/>
    <w:rsid w:val="00566D6B"/>
    <w:rsid w:val="00567EFE"/>
    <w:rsid w:val="005773A3"/>
    <w:rsid w:val="005775CA"/>
    <w:rsid w:val="005806DA"/>
    <w:rsid w:val="005808A7"/>
    <w:rsid w:val="00580BF8"/>
    <w:rsid w:val="0058166E"/>
    <w:rsid w:val="00582A8E"/>
    <w:rsid w:val="005850CE"/>
    <w:rsid w:val="005854E9"/>
    <w:rsid w:val="005855B5"/>
    <w:rsid w:val="0059031E"/>
    <w:rsid w:val="00590565"/>
    <w:rsid w:val="005906D2"/>
    <w:rsid w:val="005931E5"/>
    <w:rsid w:val="00594505"/>
    <w:rsid w:val="005A33B4"/>
    <w:rsid w:val="005A3BDF"/>
    <w:rsid w:val="005A4431"/>
    <w:rsid w:val="005A4BC9"/>
    <w:rsid w:val="005A54FA"/>
    <w:rsid w:val="005A5ECA"/>
    <w:rsid w:val="005B0E0D"/>
    <w:rsid w:val="005B1DA4"/>
    <w:rsid w:val="005B3F4E"/>
    <w:rsid w:val="005B546F"/>
    <w:rsid w:val="005B5D6D"/>
    <w:rsid w:val="005B5EBD"/>
    <w:rsid w:val="005B70C3"/>
    <w:rsid w:val="005B7424"/>
    <w:rsid w:val="005C08F9"/>
    <w:rsid w:val="005C0C5D"/>
    <w:rsid w:val="005C17BE"/>
    <w:rsid w:val="005C2BD3"/>
    <w:rsid w:val="005C48D7"/>
    <w:rsid w:val="005C678F"/>
    <w:rsid w:val="005C6AB2"/>
    <w:rsid w:val="005D0964"/>
    <w:rsid w:val="005D0E01"/>
    <w:rsid w:val="005D1203"/>
    <w:rsid w:val="005D5B6B"/>
    <w:rsid w:val="005D5F13"/>
    <w:rsid w:val="005D5FED"/>
    <w:rsid w:val="005E0429"/>
    <w:rsid w:val="005E081B"/>
    <w:rsid w:val="005E0A2B"/>
    <w:rsid w:val="005E3D58"/>
    <w:rsid w:val="005E6133"/>
    <w:rsid w:val="005E6B40"/>
    <w:rsid w:val="005E7705"/>
    <w:rsid w:val="005E77A1"/>
    <w:rsid w:val="005E77E5"/>
    <w:rsid w:val="005F15D9"/>
    <w:rsid w:val="005F233E"/>
    <w:rsid w:val="005F3FDC"/>
    <w:rsid w:val="005F4D31"/>
    <w:rsid w:val="005F55C9"/>
    <w:rsid w:val="0060065B"/>
    <w:rsid w:val="00600A2C"/>
    <w:rsid w:val="00600A9A"/>
    <w:rsid w:val="00605985"/>
    <w:rsid w:val="00605E93"/>
    <w:rsid w:val="00606126"/>
    <w:rsid w:val="00606902"/>
    <w:rsid w:val="00607E13"/>
    <w:rsid w:val="00607F26"/>
    <w:rsid w:val="00610961"/>
    <w:rsid w:val="00610A8E"/>
    <w:rsid w:val="00611617"/>
    <w:rsid w:val="006127E3"/>
    <w:rsid w:val="00614514"/>
    <w:rsid w:val="0061767B"/>
    <w:rsid w:val="0062046B"/>
    <w:rsid w:val="00620CA4"/>
    <w:rsid w:val="006210C8"/>
    <w:rsid w:val="00623248"/>
    <w:rsid w:val="00624433"/>
    <w:rsid w:val="00624E06"/>
    <w:rsid w:val="006255E1"/>
    <w:rsid w:val="00627B44"/>
    <w:rsid w:val="006318BF"/>
    <w:rsid w:val="00632A76"/>
    <w:rsid w:val="00632FE6"/>
    <w:rsid w:val="00640A34"/>
    <w:rsid w:val="00640DDD"/>
    <w:rsid w:val="006442B3"/>
    <w:rsid w:val="006464D0"/>
    <w:rsid w:val="00647A6B"/>
    <w:rsid w:val="00647B8A"/>
    <w:rsid w:val="00652B3E"/>
    <w:rsid w:val="006533D5"/>
    <w:rsid w:val="00654D25"/>
    <w:rsid w:val="00654F95"/>
    <w:rsid w:val="00655C8B"/>
    <w:rsid w:val="00655D6A"/>
    <w:rsid w:val="00656315"/>
    <w:rsid w:val="00657643"/>
    <w:rsid w:val="0065784C"/>
    <w:rsid w:val="006625D0"/>
    <w:rsid w:val="00662823"/>
    <w:rsid w:val="00662CC3"/>
    <w:rsid w:val="00663BEB"/>
    <w:rsid w:val="00664475"/>
    <w:rsid w:val="00664A5C"/>
    <w:rsid w:val="0066594F"/>
    <w:rsid w:val="00665B9B"/>
    <w:rsid w:val="00671964"/>
    <w:rsid w:val="006719A5"/>
    <w:rsid w:val="00672D83"/>
    <w:rsid w:val="00675580"/>
    <w:rsid w:val="00675E6A"/>
    <w:rsid w:val="0067697B"/>
    <w:rsid w:val="00677308"/>
    <w:rsid w:val="00682567"/>
    <w:rsid w:val="006826A4"/>
    <w:rsid w:val="00682E28"/>
    <w:rsid w:val="0068395B"/>
    <w:rsid w:val="00683ADA"/>
    <w:rsid w:val="006840B7"/>
    <w:rsid w:val="00685718"/>
    <w:rsid w:val="00686A53"/>
    <w:rsid w:val="00687312"/>
    <w:rsid w:val="006877AF"/>
    <w:rsid w:val="00687A0D"/>
    <w:rsid w:val="00690014"/>
    <w:rsid w:val="00690214"/>
    <w:rsid w:val="00690362"/>
    <w:rsid w:val="006924C8"/>
    <w:rsid w:val="00693D08"/>
    <w:rsid w:val="0069446A"/>
    <w:rsid w:val="00694933"/>
    <w:rsid w:val="00694C4B"/>
    <w:rsid w:val="00696406"/>
    <w:rsid w:val="006A0942"/>
    <w:rsid w:val="006A1C9C"/>
    <w:rsid w:val="006A6F06"/>
    <w:rsid w:val="006A7948"/>
    <w:rsid w:val="006A7F9C"/>
    <w:rsid w:val="006B1128"/>
    <w:rsid w:val="006B2DE9"/>
    <w:rsid w:val="006B3E4A"/>
    <w:rsid w:val="006B5350"/>
    <w:rsid w:val="006B53F9"/>
    <w:rsid w:val="006C056D"/>
    <w:rsid w:val="006C15B1"/>
    <w:rsid w:val="006C2572"/>
    <w:rsid w:val="006C50A6"/>
    <w:rsid w:val="006C6DFA"/>
    <w:rsid w:val="006C73F3"/>
    <w:rsid w:val="006C78EC"/>
    <w:rsid w:val="006D10A4"/>
    <w:rsid w:val="006D1502"/>
    <w:rsid w:val="006D3FE4"/>
    <w:rsid w:val="006D53EF"/>
    <w:rsid w:val="006D67A6"/>
    <w:rsid w:val="006D71FB"/>
    <w:rsid w:val="006D7419"/>
    <w:rsid w:val="006E1FAE"/>
    <w:rsid w:val="006E2C7D"/>
    <w:rsid w:val="006E4129"/>
    <w:rsid w:val="006E6174"/>
    <w:rsid w:val="006E689B"/>
    <w:rsid w:val="006E78B8"/>
    <w:rsid w:val="006E7FE3"/>
    <w:rsid w:val="006F0DF9"/>
    <w:rsid w:val="006F1982"/>
    <w:rsid w:val="006F1C69"/>
    <w:rsid w:val="006F22EE"/>
    <w:rsid w:val="006F2C57"/>
    <w:rsid w:val="006F4BE5"/>
    <w:rsid w:val="006F4E08"/>
    <w:rsid w:val="006F70E8"/>
    <w:rsid w:val="006F7501"/>
    <w:rsid w:val="006F77E6"/>
    <w:rsid w:val="007022CD"/>
    <w:rsid w:val="007030B9"/>
    <w:rsid w:val="00703190"/>
    <w:rsid w:val="00703309"/>
    <w:rsid w:val="00704486"/>
    <w:rsid w:val="00705662"/>
    <w:rsid w:val="00707BF8"/>
    <w:rsid w:val="00711167"/>
    <w:rsid w:val="007116C2"/>
    <w:rsid w:val="00712624"/>
    <w:rsid w:val="00712BCA"/>
    <w:rsid w:val="00715F19"/>
    <w:rsid w:val="0071605E"/>
    <w:rsid w:val="007176ED"/>
    <w:rsid w:val="00721640"/>
    <w:rsid w:val="00723230"/>
    <w:rsid w:val="00726499"/>
    <w:rsid w:val="00726BE5"/>
    <w:rsid w:val="00727508"/>
    <w:rsid w:val="00731887"/>
    <w:rsid w:val="0073227D"/>
    <w:rsid w:val="007334CE"/>
    <w:rsid w:val="00735601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D63"/>
    <w:rsid w:val="00752B6E"/>
    <w:rsid w:val="007543FF"/>
    <w:rsid w:val="00754448"/>
    <w:rsid w:val="00755362"/>
    <w:rsid w:val="00755DE4"/>
    <w:rsid w:val="007562EB"/>
    <w:rsid w:val="00757582"/>
    <w:rsid w:val="00760BD6"/>
    <w:rsid w:val="00760D30"/>
    <w:rsid w:val="00761C92"/>
    <w:rsid w:val="0076265C"/>
    <w:rsid w:val="007626FE"/>
    <w:rsid w:val="007632BD"/>
    <w:rsid w:val="00763B4A"/>
    <w:rsid w:val="0076779D"/>
    <w:rsid w:val="00767926"/>
    <w:rsid w:val="00767C4C"/>
    <w:rsid w:val="00770248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80857"/>
    <w:rsid w:val="00781ABF"/>
    <w:rsid w:val="007845BA"/>
    <w:rsid w:val="00784752"/>
    <w:rsid w:val="007852D4"/>
    <w:rsid w:val="00786021"/>
    <w:rsid w:val="007862A3"/>
    <w:rsid w:val="007933DB"/>
    <w:rsid w:val="00794F1F"/>
    <w:rsid w:val="00794FAC"/>
    <w:rsid w:val="007950DA"/>
    <w:rsid w:val="0079553F"/>
    <w:rsid w:val="00796BEF"/>
    <w:rsid w:val="007A149E"/>
    <w:rsid w:val="007A1EF0"/>
    <w:rsid w:val="007A2188"/>
    <w:rsid w:val="007A2373"/>
    <w:rsid w:val="007A2CF6"/>
    <w:rsid w:val="007A31EF"/>
    <w:rsid w:val="007A6161"/>
    <w:rsid w:val="007A67EB"/>
    <w:rsid w:val="007B0B78"/>
    <w:rsid w:val="007B12AC"/>
    <w:rsid w:val="007B172D"/>
    <w:rsid w:val="007B3D2A"/>
    <w:rsid w:val="007B3F24"/>
    <w:rsid w:val="007B3F92"/>
    <w:rsid w:val="007B4802"/>
    <w:rsid w:val="007B5AFF"/>
    <w:rsid w:val="007B67FE"/>
    <w:rsid w:val="007C3117"/>
    <w:rsid w:val="007C3E8B"/>
    <w:rsid w:val="007C40B1"/>
    <w:rsid w:val="007C42CC"/>
    <w:rsid w:val="007C68C1"/>
    <w:rsid w:val="007C7475"/>
    <w:rsid w:val="007C7ADF"/>
    <w:rsid w:val="007C7D16"/>
    <w:rsid w:val="007D0395"/>
    <w:rsid w:val="007D09C9"/>
    <w:rsid w:val="007D2C75"/>
    <w:rsid w:val="007D39EA"/>
    <w:rsid w:val="007D652C"/>
    <w:rsid w:val="007D74A0"/>
    <w:rsid w:val="007E12FA"/>
    <w:rsid w:val="007E1C49"/>
    <w:rsid w:val="007E7877"/>
    <w:rsid w:val="007F0643"/>
    <w:rsid w:val="007F610E"/>
    <w:rsid w:val="008005C1"/>
    <w:rsid w:val="00801A6B"/>
    <w:rsid w:val="00802D02"/>
    <w:rsid w:val="00803D29"/>
    <w:rsid w:val="00805416"/>
    <w:rsid w:val="00805D73"/>
    <w:rsid w:val="00805EBD"/>
    <w:rsid w:val="00806657"/>
    <w:rsid w:val="00807244"/>
    <w:rsid w:val="0080735F"/>
    <w:rsid w:val="00810A32"/>
    <w:rsid w:val="008117E7"/>
    <w:rsid w:val="0081227A"/>
    <w:rsid w:val="00812D20"/>
    <w:rsid w:val="0081391A"/>
    <w:rsid w:val="00813D13"/>
    <w:rsid w:val="008166CE"/>
    <w:rsid w:val="00816CB3"/>
    <w:rsid w:val="008177F9"/>
    <w:rsid w:val="00821140"/>
    <w:rsid w:val="00821D49"/>
    <w:rsid w:val="0082290B"/>
    <w:rsid w:val="00823A37"/>
    <w:rsid w:val="00823E3C"/>
    <w:rsid w:val="0082785A"/>
    <w:rsid w:val="008303A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47E30"/>
    <w:rsid w:val="00850922"/>
    <w:rsid w:val="00851E7C"/>
    <w:rsid w:val="00852DB9"/>
    <w:rsid w:val="00853823"/>
    <w:rsid w:val="00855FFE"/>
    <w:rsid w:val="0085793E"/>
    <w:rsid w:val="0086093D"/>
    <w:rsid w:val="00861020"/>
    <w:rsid w:val="0086174E"/>
    <w:rsid w:val="00863912"/>
    <w:rsid w:val="008640B0"/>
    <w:rsid w:val="00865759"/>
    <w:rsid w:val="0086745C"/>
    <w:rsid w:val="00867A93"/>
    <w:rsid w:val="00867F0A"/>
    <w:rsid w:val="0087221B"/>
    <w:rsid w:val="00872598"/>
    <w:rsid w:val="00873168"/>
    <w:rsid w:val="00874247"/>
    <w:rsid w:val="0087486F"/>
    <w:rsid w:val="008749DB"/>
    <w:rsid w:val="00875893"/>
    <w:rsid w:val="008766A2"/>
    <w:rsid w:val="00876FAD"/>
    <w:rsid w:val="00877C49"/>
    <w:rsid w:val="00880D12"/>
    <w:rsid w:val="00882798"/>
    <w:rsid w:val="00882ABD"/>
    <w:rsid w:val="00884DD4"/>
    <w:rsid w:val="00884FD4"/>
    <w:rsid w:val="00890CAD"/>
    <w:rsid w:val="00890F1F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2C3B"/>
    <w:rsid w:val="008A4D2B"/>
    <w:rsid w:val="008B1A7F"/>
    <w:rsid w:val="008B278E"/>
    <w:rsid w:val="008B30FA"/>
    <w:rsid w:val="008B52AB"/>
    <w:rsid w:val="008B6A0D"/>
    <w:rsid w:val="008C0767"/>
    <w:rsid w:val="008C1BA9"/>
    <w:rsid w:val="008C2C10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F0AF1"/>
    <w:rsid w:val="008F1A05"/>
    <w:rsid w:val="008F27C3"/>
    <w:rsid w:val="008F2CDF"/>
    <w:rsid w:val="008F413F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1F15"/>
    <w:rsid w:val="00923234"/>
    <w:rsid w:val="009234FF"/>
    <w:rsid w:val="00923BFD"/>
    <w:rsid w:val="00924119"/>
    <w:rsid w:val="00925436"/>
    <w:rsid w:val="00925476"/>
    <w:rsid w:val="00925CEE"/>
    <w:rsid w:val="00926B72"/>
    <w:rsid w:val="009302A8"/>
    <w:rsid w:val="009304A1"/>
    <w:rsid w:val="00930B2D"/>
    <w:rsid w:val="009312A2"/>
    <w:rsid w:val="009313A1"/>
    <w:rsid w:val="00931F79"/>
    <w:rsid w:val="00933B5F"/>
    <w:rsid w:val="009353DE"/>
    <w:rsid w:val="00935721"/>
    <w:rsid w:val="0093648D"/>
    <w:rsid w:val="009409F7"/>
    <w:rsid w:val="00941341"/>
    <w:rsid w:val="00942475"/>
    <w:rsid w:val="009439E6"/>
    <w:rsid w:val="0094518A"/>
    <w:rsid w:val="00945B47"/>
    <w:rsid w:val="00945FD6"/>
    <w:rsid w:val="00947183"/>
    <w:rsid w:val="0095039D"/>
    <w:rsid w:val="0095101B"/>
    <w:rsid w:val="00951A04"/>
    <w:rsid w:val="00951FE2"/>
    <w:rsid w:val="00955521"/>
    <w:rsid w:val="00955563"/>
    <w:rsid w:val="0095635C"/>
    <w:rsid w:val="0096559E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2B9D"/>
    <w:rsid w:val="00983C54"/>
    <w:rsid w:val="00985EE8"/>
    <w:rsid w:val="0098645D"/>
    <w:rsid w:val="00986B8E"/>
    <w:rsid w:val="00987751"/>
    <w:rsid w:val="009915FE"/>
    <w:rsid w:val="00993730"/>
    <w:rsid w:val="00993E1C"/>
    <w:rsid w:val="009962D8"/>
    <w:rsid w:val="00996759"/>
    <w:rsid w:val="00996913"/>
    <w:rsid w:val="009A0DBE"/>
    <w:rsid w:val="009A123D"/>
    <w:rsid w:val="009A1CBD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B7474"/>
    <w:rsid w:val="009C036C"/>
    <w:rsid w:val="009C128A"/>
    <w:rsid w:val="009C16BA"/>
    <w:rsid w:val="009C195C"/>
    <w:rsid w:val="009C24D7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2640"/>
    <w:rsid w:val="009F3298"/>
    <w:rsid w:val="009F38C0"/>
    <w:rsid w:val="009F3A48"/>
    <w:rsid w:val="009F4B1D"/>
    <w:rsid w:val="009F5CB3"/>
    <w:rsid w:val="009F680C"/>
    <w:rsid w:val="009F7059"/>
    <w:rsid w:val="009F763B"/>
    <w:rsid w:val="00A006E6"/>
    <w:rsid w:val="00A00D4C"/>
    <w:rsid w:val="00A0134D"/>
    <w:rsid w:val="00A05A18"/>
    <w:rsid w:val="00A064CE"/>
    <w:rsid w:val="00A10DBF"/>
    <w:rsid w:val="00A135A6"/>
    <w:rsid w:val="00A15486"/>
    <w:rsid w:val="00A17B36"/>
    <w:rsid w:val="00A2037C"/>
    <w:rsid w:val="00A214AF"/>
    <w:rsid w:val="00A233FC"/>
    <w:rsid w:val="00A24D51"/>
    <w:rsid w:val="00A26622"/>
    <w:rsid w:val="00A26C8B"/>
    <w:rsid w:val="00A30D31"/>
    <w:rsid w:val="00A310F2"/>
    <w:rsid w:val="00A31532"/>
    <w:rsid w:val="00A3182C"/>
    <w:rsid w:val="00A32F5A"/>
    <w:rsid w:val="00A34F20"/>
    <w:rsid w:val="00A36B78"/>
    <w:rsid w:val="00A36C83"/>
    <w:rsid w:val="00A405D7"/>
    <w:rsid w:val="00A40BBA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6E29"/>
    <w:rsid w:val="00A57809"/>
    <w:rsid w:val="00A60E26"/>
    <w:rsid w:val="00A61AFF"/>
    <w:rsid w:val="00A628DC"/>
    <w:rsid w:val="00A62CA0"/>
    <w:rsid w:val="00A645F3"/>
    <w:rsid w:val="00A64762"/>
    <w:rsid w:val="00A6609A"/>
    <w:rsid w:val="00A676B4"/>
    <w:rsid w:val="00A723F4"/>
    <w:rsid w:val="00A7529C"/>
    <w:rsid w:val="00A7739D"/>
    <w:rsid w:val="00A83FE0"/>
    <w:rsid w:val="00A8566A"/>
    <w:rsid w:val="00A859CC"/>
    <w:rsid w:val="00A8755F"/>
    <w:rsid w:val="00A93EAF"/>
    <w:rsid w:val="00A957CE"/>
    <w:rsid w:val="00AA03DE"/>
    <w:rsid w:val="00AA060C"/>
    <w:rsid w:val="00AA1EED"/>
    <w:rsid w:val="00AA2904"/>
    <w:rsid w:val="00AA2948"/>
    <w:rsid w:val="00AA2A87"/>
    <w:rsid w:val="00AA3067"/>
    <w:rsid w:val="00AA34A8"/>
    <w:rsid w:val="00AA3FF1"/>
    <w:rsid w:val="00AA6C33"/>
    <w:rsid w:val="00AB04BB"/>
    <w:rsid w:val="00AB0FA2"/>
    <w:rsid w:val="00AB27A3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569"/>
    <w:rsid w:val="00AC7ABF"/>
    <w:rsid w:val="00AC7DB1"/>
    <w:rsid w:val="00AD0699"/>
    <w:rsid w:val="00AD08EF"/>
    <w:rsid w:val="00AD3419"/>
    <w:rsid w:val="00AD6D8A"/>
    <w:rsid w:val="00AE0026"/>
    <w:rsid w:val="00AE1420"/>
    <w:rsid w:val="00AE1C09"/>
    <w:rsid w:val="00AE1CAB"/>
    <w:rsid w:val="00AE2E53"/>
    <w:rsid w:val="00AE2F42"/>
    <w:rsid w:val="00AE3800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4D89"/>
    <w:rsid w:val="00B05A89"/>
    <w:rsid w:val="00B06CF5"/>
    <w:rsid w:val="00B07B2D"/>
    <w:rsid w:val="00B07F42"/>
    <w:rsid w:val="00B1183A"/>
    <w:rsid w:val="00B119FB"/>
    <w:rsid w:val="00B165E8"/>
    <w:rsid w:val="00B2048D"/>
    <w:rsid w:val="00B21F76"/>
    <w:rsid w:val="00B2375F"/>
    <w:rsid w:val="00B25C0B"/>
    <w:rsid w:val="00B260F3"/>
    <w:rsid w:val="00B26866"/>
    <w:rsid w:val="00B313BD"/>
    <w:rsid w:val="00B315E6"/>
    <w:rsid w:val="00B33D88"/>
    <w:rsid w:val="00B34703"/>
    <w:rsid w:val="00B349F0"/>
    <w:rsid w:val="00B3666E"/>
    <w:rsid w:val="00B36E95"/>
    <w:rsid w:val="00B37934"/>
    <w:rsid w:val="00B40E60"/>
    <w:rsid w:val="00B42D74"/>
    <w:rsid w:val="00B43762"/>
    <w:rsid w:val="00B453EE"/>
    <w:rsid w:val="00B4622B"/>
    <w:rsid w:val="00B478EA"/>
    <w:rsid w:val="00B50182"/>
    <w:rsid w:val="00B522BA"/>
    <w:rsid w:val="00B5327C"/>
    <w:rsid w:val="00B53F28"/>
    <w:rsid w:val="00B5433F"/>
    <w:rsid w:val="00B54EF4"/>
    <w:rsid w:val="00B57CE1"/>
    <w:rsid w:val="00B612EC"/>
    <w:rsid w:val="00B6178B"/>
    <w:rsid w:val="00B62233"/>
    <w:rsid w:val="00B632BD"/>
    <w:rsid w:val="00B63AD4"/>
    <w:rsid w:val="00B64462"/>
    <w:rsid w:val="00B64FF7"/>
    <w:rsid w:val="00B65878"/>
    <w:rsid w:val="00B70202"/>
    <w:rsid w:val="00B73475"/>
    <w:rsid w:val="00B76E56"/>
    <w:rsid w:val="00B77782"/>
    <w:rsid w:val="00B80112"/>
    <w:rsid w:val="00B83125"/>
    <w:rsid w:val="00B85131"/>
    <w:rsid w:val="00B85157"/>
    <w:rsid w:val="00B9584B"/>
    <w:rsid w:val="00B969F7"/>
    <w:rsid w:val="00B96CAC"/>
    <w:rsid w:val="00B97F2C"/>
    <w:rsid w:val="00BA02AD"/>
    <w:rsid w:val="00BA0DC7"/>
    <w:rsid w:val="00BA3494"/>
    <w:rsid w:val="00BA6844"/>
    <w:rsid w:val="00BA6D35"/>
    <w:rsid w:val="00BA6FB0"/>
    <w:rsid w:val="00BB040B"/>
    <w:rsid w:val="00BB2946"/>
    <w:rsid w:val="00BB2E81"/>
    <w:rsid w:val="00BB3B06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486"/>
    <w:rsid w:val="00BC75AE"/>
    <w:rsid w:val="00BD246D"/>
    <w:rsid w:val="00BD34E6"/>
    <w:rsid w:val="00BD44E0"/>
    <w:rsid w:val="00BD5E00"/>
    <w:rsid w:val="00BD5E92"/>
    <w:rsid w:val="00BD5EC8"/>
    <w:rsid w:val="00BE06BD"/>
    <w:rsid w:val="00BE1723"/>
    <w:rsid w:val="00BE27B3"/>
    <w:rsid w:val="00BE3ACF"/>
    <w:rsid w:val="00BE3DD5"/>
    <w:rsid w:val="00BE455B"/>
    <w:rsid w:val="00BE73BA"/>
    <w:rsid w:val="00BF055B"/>
    <w:rsid w:val="00BF0F11"/>
    <w:rsid w:val="00BF16BF"/>
    <w:rsid w:val="00BF1EB0"/>
    <w:rsid w:val="00BF22D5"/>
    <w:rsid w:val="00BF3885"/>
    <w:rsid w:val="00BF454F"/>
    <w:rsid w:val="00BF56B7"/>
    <w:rsid w:val="00C006DE"/>
    <w:rsid w:val="00C01EBD"/>
    <w:rsid w:val="00C022D5"/>
    <w:rsid w:val="00C0301A"/>
    <w:rsid w:val="00C03946"/>
    <w:rsid w:val="00C07E63"/>
    <w:rsid w:val="00C07EC6"/>
    <w:rsid w:val="00C1153F"/>
    <w:rsid w:val="00C13E51"/>
    <w:rsid w:val="00C13F6F"/>
    <w:rsid w:val="00C15FF0"/>
    <w:rsid w:val="00C16023"/>
    <w:rsid w:val="00C16911"/>
    <w:rsid w:val="00C16BEF"/>
    <w:rsid w:val="00C210FD"/>
    <w:rsid w:val="00C21D65"/>
    <w:rsid w:val="00C22E20"/>
    <w:rsid w:val="00C2341C"/>
    <w:rsid w:val="00C23EE2"/>
    <w:rsid w:val="00C26443"/>
    <w:rsid w:val="00C30498"/>
    <w:rsid w:val="00C33A0F"/>
    <w:rsid w:val="00C400A5"/>
    <w:rsid w:val="00C405E2"/>
    <w:rsid w:val="00C40824"/>
    <w:rsid w:val="00C4407D"/>
    <w:rsid w:val="00C44303"/>
    <w:rsid w:val="00C45B26"/>
    <w:rsid w:val="00C45E52"/>
    <w:rsid w:val="00C46F8B"/>
    <w:rsid w:val="00C5028C"/>
    <w:rsid w:val="00C51B1B"/>
    <w:rsid w:val="00C56613"/>
    <w:rsid w:val="00C56D40"/>
    <w:rsid w:val="00C574AE"/>
    <w:rsid w:val="00C601F2"/>
    <w:rsid w:val="00C60492"/>
    <w:rsid w:val="00C622BE"/>
    <w:rsid w:val="00C62719"/>
    <w:rsid w:val="00C6386F"/>
    <w:rsid w:val="00C65D31"/>
    <w:rsid w:val="00C666BE"/>
    <w:rsid w:val="00C66D80"/>
    <w:rsid w:val="00C70E4E"/>
    <w:rsid w:val="00C71A10"/>
    <w:rsid w:val="00C726CB"/>
    <w:rsid w:val="00C726D6"/>
    <w:rsid w:val="00C73B10"/>
    <w:rsid w:val="00C73FF3"/>
    <w:rsid w:val="00C740F9"/>
    <w:rsid w:val="00C7507F"/>
    <w:rsid w:val="00C75D70"/>
    <w:rsid w:val="00C77DF4"/>
    <w:rsid w:val="00C808BE"/>
    <w:rsid w:val="00C8152F"/>
    <w:rsid w:val="00C81D38"/>
    <w:rsid w:val="00C8200E"/>
    <w:rsid w:val="00C82A4C"/>
    <w:rsid w:val="00C8392E"/>
    <w:rsid w:val="00C8470D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922"/>
    <w:rsid w:val="00CA0DCC"/>
    <w:rsid w:val="00CA0FEA"/>
    <w:rsid w:val="00CA27E5"/>
    <w:rsid w:val="00CA6C2E"/>
    <w:rsid w:val="00CA7C6D"/>
    <w:rsid w:val="00CA7E47"/>
    <w:rsid w:val="00CA7E75"/>
    <w:rsid w:val="00CB12A9"/>
    <w:rsid w:val="00CB1690"/>
    <w:rsid w:val="00CB1F3E"/>
    <w:rsid w:val="00CB2594"/>
    <w:rsid w:val="00CB2C73"/>
    <w:rsid w:val="00CB369A"/>
    <w:rsid w:val="00CB50FF"/>
    <w:rsid w:val="00CB7A92"/>
    <w:rsid w:val="00CC0835"/>
    <w:rsid w:val="00CC10D0"/>
    <w:rsid w:val="00CC158A"/>
    <w:rsid w:val="00CC5B13"/>
    <w:rsid w:val="00CC5B45"/>
    <w:rsid w:val="00CC7DFC"/>
    <w:rsid w:val="00CD06A6"/>
    <w:rsid w:val="00CD2C9B"/>
    <w:rsid w:val="00CD4572"/>
    <w:rsid w:val="00CD4FFB"/>
    <w:rsid w:val="00CD5331"/>
    <w:rsid w:val="00CD5E6A"/>
    <w:rsid w:val="00CD5F07"/>
    <w:rsid w:val="00CD71AF"/>
    <w:rsid w:val="00CE564D"/>
    <w:rsid w:val="00CE56C3"/>
    <w:rsid w:val="00CE6DD9"/>
    <w:rsid w:val="00CE6FBB"/>
    <w:rsid w:val="00CF0B8D"/>
    <w:rsid w:val="00CF0EA7"/>
    <w:rsid w:val="00CF176C"/>
    <w:rsid w:val="00CF309B"/>
    <w:rsid w:val="00CF3D18"/>
    <w:rsid w:val="00CF4E87"/>
    <w:rsid w:val="00CF5412"/>
    <w:rsid w:val="00CF5774"/>
    <w:rsid w:val="00CF63C7"/>
    <w:rsid w:val="00CF7147"/>
    <w:rsid w:val="00CF7BF3"/>
    <w:rsid w:val="00D00205"/>
    <w:rsid w:val="00D0037E"/>
    <w:rsid w:val="00D0042A"/>
    <w:rsid w:val="00D03064"/>
    <w:rsid w:val="00D03DB1"/>
    <w:rsid w:val="00D050FD"/>
    <w:rsid w:val="00D0532E"/>
    <w:rsid w:val="00D0629E"/>
    <w:rsid w:val="00D10689"/>
    <w:rsid w:val="00D10EC2"/>
    <w:rsid w:val="00D11EDD"/>
    <w:rsid w:val="00D1218C"/>
    <w:rsid w:val="00D12C8C"/>
    <w:rsid w:val="00D20C62"/>
    <w:rsid w:val="00D2118B"/>
    <w:rsid w:val="00D2146D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8F4"/>
    <w:rsid w:val="00D32CA0"/>
    <w:rsid w:val="00D3449F"/>
    <w:rsid w:val="00D35B91"/>
    <w:rsid w:val="00D37912"/>
    <w:rsid w:val="00D3799A"/>
    <w:rsid w:val="00D37C63"/>
    <w:rsid w:val="00D37C84"/>
    <w:rsid w:val="00D37F50"/>
    <w:rsid w:val="00D411E0"/>
    <w:rsid w:val="00D44A97"/>
    <w:rsid w:val="00D44C35"/>
    <w:rsid w:val="00D44C8A"/>
    <w:rsid w:val="00D4648D"/>
    <w:rsid w:val="00D472C1"/>
    <w:rsid w:val="00D47F77"/>
    <w:rsid w:val="00D52E48"/>
    <w:rsid w:val="00D53CFD"/>
    <w:rsid w:val="00D53F53"/>
    <w:rsid w:val="00D54882"/>
    <w:rsid w:val="00D54C84"/>
    <w:rsid w:val="00D55EAA"/>
    <w:rsid w:val="00D5609B"/>
    <w:rsid w:val="00D57464"/>
    <w:rsid w:val="00D62DD6"/>
    <w:rsid w:val="00D62FBF"/>
    <w:rsid w:val="00D67979"/>
    <w:rsid w:val="00D73199"/>
    <w:rsid w:val="00D744EF"/>
    <w:rsid w:val="00D755EB"/>
    <w:rsid w:val="00D75CCE"/>
    <w:rsid w:val="00D76FD4"/>
    <w:rsid w:val="00D77A5D"/>
    <w:rsid w:val="00D8310A"/>
    <w:rsid w:val="00D831FE"/>
    <w:rsid w:val="00D846E8"/>
    <w:rsid w:val="00D84FA4"/>
    <w:rsid w:val="00D8623B"/>
    <w:rsid w:val="00D8650C"/>
    <w:rsid w:val="00D91CBC"/>
    <w:rsid w:val="00D94522"/>
    <w:rsid w:val="00D9503F"/>
    <w:rsid w:val="00D95093"/>
    <w:rsid w:val="00D9696D"/>
    <w:rsid w:val="00D96BB7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B54D2"/>
    <w:rsid w:val="00DC0C58"/>
    <w:rsid w:val="00DC2619"/>
    <w:rsid w:val="00DC3555"/>
    <w:rsid w:val="00DC4834"/>
    <w:rsid w:val="00DC4D08"/>
    <w:rsid w:val="00DC7AF4"/>
    <w:rsid w:val="00DD00C5"/>
    <w:rsid w:val="00DD253D"/>
    <w:rsid w:val="00DD285C"/>
    <w:rsid w:val="00DD2BAF"/>
    <w:rsid w:val="00DD2D3C"/>
    <w:rsid w:val="00DD2E3E"/>
    <w:rsid w:val="00DD4635"/>
    <w:rsid w:val="00DD4F4A"/>
    <w:rsid w:val="00DD7B4D"/>
    <w:rsid w:val="00DD7C80"/>
    <w:rsid w:val="00DE0C1A"/>
    <w:rsid w:val="00DE2640"/>
    <w:rsid w:val="00DE303C"/>
    <w:rsid w:val="00DE3255"/>
    <w:rsid w:val="00DE3F19"/>
    <w:rsid w:val="00DE403A"/>
    <w:rsid w:val="00DE4D67"/>
    <w:rsid w:val="00DE51A3"/>
    <w:rsid w:val="00DE5820"/>
    <w:rsid w:val="00DE5D08"/>
    <w:rsid w:val="00DE639E"/>
    <w:rsid w:val="00DF0546"/>
    <w:rsid w:val="00DF2BCF"/>
    <w:rsid w:val="00DF3FBC"/>
    <w:rsid w:val="00DF4BE4"/>
    <w:rsid w:val="00DF668B"/>
    <w:rsid w:val="00E00214"/>
    <w:rsid w:val="00E00E34"/>
    <w:rsid w:val="00E01132"/>
    <w:rsid w:val="00E018AE"/>
    <w:rsid w:val="00E030D3"/>
    <w:rsid w:val="00E036A2"/>
    <w:rsid w:val="00E04E24"/>
    <w:rsid w:val="00E04FDC"/>
    <w:rsid w:val="00E056B4"/>
    <w:rsid w:val="00E05F49"/>
    <w:rsid w:val="00E061B1"/>
    <w:rsid w:val="00E07789"/>
    <w:rsid w:val="00E07ED9"/>
    <w:rsid w:val="00E125A4"/>
    <w:rsid w:val="00E129EC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27A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37472"/>
    <w:rsid w:val="00E37925"/>
    <w:rsid w:val="00E410A3"/>
    <w:rsid w:val="00E41860"/>
    <w:rsid w:val="00E445DA"/>
    <w:rsid w:val="00E462F4"/>
    <w:rsid w:val="00E472C1"/>
    <w:rsid w:val="00E5050A"/>
    <w:rsid w:val="00E50515"/>
    <w:rsid w:val="00E50C2C"/>
    <w:rsid w:val="00E57420"/>
    <w:rsid w:val="00E57702"/>
    <w:rsid w:val="00E617AA"/>
    <w:rsid w:val="00E6234D"/>
    <w:rsid w:val="00E65E38"/>
    <w:rsid w:val="00E6656B"/>
    <w:rsid w:val="00E679CD"/>
    <w:rsid w:val="00E70051"/>
    <w:rsid w:val="00E71EBB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06B3"/>
    <w:rsid w:val="00E9154A"/>
    <w:rsid w:val="00E96492"/>
    <w:rsid w:val="00E97CF3"/>
    <w:rsid w:val="00EA0645"/>
    <w:rsid w:val="00EA21F0"/>
    <w:rsid w:val="00EA5C31"/>
    <w:rsid w:val="00EA659C"/>
    <w:rsid w:val="00EA6EA5"/>
    <w:rsid w:val="00EB1CA3"/>
    <w:rsid w:val="00EB1F6B"/>
    <w:rsid w:val="00EB29E6"/>
    <w:rsid w:val="00EB2D4D"/>
    <w:rsid w:val="00EB2EB7"/>
    <w:rsid w:val="00EB347C"/>
    <w:rsid w:val="00EB6944"/>
    <w:rsid w:val="00EB7EBD"/>
    <w:rsid w:val="00EC0D35"/>
    <w:rsid w:val="00EC187A"/>
    <w:rsid w:val="00EC311D"/>
    <w:rsid w:val="00EC3EB2"/>
    <w:rsid w:val="00EC4DCB"/>
    <w:rsid w:val="00EC6A05"/>
    <w:rsid w:val="00ED12E5"/>
    <w:rsid w:val="00ED2FD4"/>
    <w:rsid w:val="00ED3E03"/>
    <w:rsid w:val="00ED56AD"/>
    <w:rsid w:val="00EE0BD1"/>
    <w:rsid w:val="00EE28AD"/>
    <w:rsid w:val="00EE3E34"/>
    <w:rsid w:val="00EE6115"/>
    <w:rsid w:val="00EF011A"/>
    <w:rsid w:val="00EF6171"/>
    <w:rsid w:val="00EF6288"/>
    <w:rsid w:val="00EF656D"/>
    <w:rsid w:val="00EF6B87"/>
    <w:rsid w:val="00F000A3"/>
    <w:rsid w:val="00F02788"/>
    <w:rsid w:val="00F052A3"/>
    <w:rsid w:val="00F062D3"/>
    <w:rsid w:val="00F06D6A"/>
    <w:rsid w:val="00F07290"/>
    <w:rsid w:val="00F11141"/>
    <w:rsid w:val="00F11776"/>
    <w:rsid w:val="00F136C9"/>
    <w:rsid w:val="00F16CE4"/>
    <w:rsid w:val="00F17C72"/>
    <w:rsid w:val="00F2274A"/>
    <w:rsid w:val="00F22848"/>
    <w:rsid w:val="00F23148"/>
    <w:rsid w:val="00F23B55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427BC"/>
    <w:rsid w:val="00F449E7"/>
    <w:rsid w:val="00F4611D"/>
    <w:rsid w:val="00F471AE"/>
    <w:rsid w:val="00F47729"/>
    <w:rsid w:val="00F500F4"/>
    <w:rsid w:val="00F51C6A"/>
    <w:rsid w:val="00F538BB"/>
    <w:rsid w:val="00F54DE2"/>
    <w:rsid w:val="00F55202"/>
    <w:rsid w:val="00F56187"/>
    <w:rsid w:val="00F568D5"/>
    <w:rsid w:val="00F57910"/>
    <w:rsid w:val="00F62BA2"/>
    <w:rsid w:val="00F66558"/>
    <w:rsid w:val="00F66F2E"/>
    <w:rsid w:val="00F67469"/>
    <w:rsid w:val="00F719B3"/>
    <w:rsid w:val="00F72E81"/>
    <w:rsid w:val="00F72F4A"/>
    <w:rsid w:val="00F73641"/>
    <w:rsid w:val="00F73819"/>
    <w:rsid w:val="00F74099"/>
    <w:rsid w:val="00F75B5F"/>
    <w:rsid w:val="00F760C6"/>
    <w:rsid w:val="00F76EB4"/>
    <w:rsid w:val="00F80A5F"/>
    <w:rsid w:val="00F83621"/>
    <w:rsid w:val="00F83C3E"/>
    <w:rsid w:val="00F850D0"/>
    <w:rsid w:val="00F87E14"/>
    <w:rsid w:val="00F91552"/>
    <w:rsid w:val="00F933F8"/>
    <w:rsid w:val="00F94096"/>
    <w:rsid w:val="00F941E6"/>
    <w:rsid w:val="00F945E1"/>
    <w:rsid w:val="00F95667"/>
    <w:rsid w:val="00F9684C"/>
    <w:rsid w:val="00FA1080"/>
    <w:rsid w:val="00FA4668"/>
    <w:rsid w:val="00FA5D78"/>
    <w:rsid w:val="00FA5E05"/>
    <w:rsid w:val="00FA786B"/>
    <w:rsid w:val="00FB0397"/>
    <w:rsid w:val="00FB25B7"/>
    <w:rsid w:val="00FB2CCF"/>
    <w:rsid w:val="00FB3880"/>
    <w:rsid w:val="00FC0662"/>
    <w:rsid w:val="00FC1B00"/>
    <w:rsid w:val="00FC1C76"/>
    <w:rsid w:val="00FC2D7A"/>
    <w:rsid w:val="00FC2EA9"/>
    <w:rsid w:val="00FC32B6"/>
    <w:rsid w:val="00FC3A61"/>
    <w:rsid w:val="00FC473F"/>
    <w:rsid w:val="00FC4AB4"/>
    <w:rsid w:val="00FC5F88"/>
    <w:rsid w:val="00FC635E"/>
    <w:rsid w:val="00FD02BF"/>
    <w:rsid w:val="00FD404E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5BC5-129D-4549-9C5A-43BD581A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user</cp:lastModifiedBy>
  <cp:revision>3</cp:revision>
  <cp:lastPrinted>2023-05-18T07:34:00Z</cp:lastPrinted>
  <dcterms:created xsi:type="dcterms:W3CDTF">2023-06-21T02:44:00Z</dcterms:created>
  <dcterms:modified xsi:type="dcterms:W3CDTF">2023-07-18T08:40:00Z</dcterms:modified>
</cp:coreProperties>
</file>